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A3535" w14:textId="77777777" w:rsidR="00D94D25" w:rsidRDefault="00D94D25" w:rsidP="00793369">
      <w:pPr>
        <w:widowControl w:val="0"/>
        <w:spacing w:line="240" w:lineRule="auto"/>
        <w:ind w:left="3287" w:right="685" w:hanging="3190"/>
        <w:rPr>
          <w:rFonts w:ascii="Times New Roman" w:eastAsia="Times New Roman" w:hAnsi="Times New Roman" w:cs="Times New Roman"/>
          <w:color w:val="000000"/>
          <w:sz w:val="28"/>
          <w:szCs w:val="28"/>
        </w:rPr>
      </w:pPr>
      <w:bookmarkStart w:id="0" w:name="_page_21_0"/>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обра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бюджетное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учреждение высше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14:paraId="6A17DD1D"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ФИНАНС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b/>
          <w:bCs/>
          <w:color w:val="000000"/>
          <w:spacing w:val="-2"/>
          <w:sz w:val="28"/>
          <w:szCs w:val="28"/>
        </w:rPr>
        <w:t xml:space="preserve"> П</w:t>
      </w:r>
      <w:r>
        <w:rPr>
          <w:rFonts w:ascii="Times New Roman" w:eastAsia="Times New Roman" w:hAnsi="Times New Roman" w:cs="Times New Roman"/>
          <w:b/>
          <w:bCs/>
          <w:color w:val="000000"/>
          <w:spacing w:val="1"/>
          <w:sz w:val="28"/>
          <w:szCs w:val="28"/>
        </w:rPr>
        <w:t>РИ</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РАВИТЕЛ</w:t>
      </w:r>
      <w:r>
        <w:rPr>
          <w:rFonts w:ascii="Times New Roman" w:eastAsia="Times New Roman" w:hAnsi="Times New Roman" w:cs="Times New Roman"/>
          <w:b/>
          <w:bCs/>
          <w:color w:val="000000"/>
          <w:spacing w:val="-2"/>
          <w:sz w:val="28"/>
          <w:szCs w:val="28"/>
        </w:rPr>
        <w:t>Ь</w:t>
      </w:r>
      <w:r>
        <w:rPr>
          <w:rFonts w:ascii="Times New Roman" w:eastAsia="Times New Roman" w:hAnsi="Times New Roman" w:cs="Times New Roman"/>
          <w:b/>
          <w:bCs/>
          <w:color w:val="000000"/>
          <w:sz w:val="28"/>
          <w:szCs w:val="28"/>
        </w:rPr>
        <w:t>СТВЕ РОССИЙСКОЙ</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ФЕДЕР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p>
    <w:p w14:paraId="308A8E7B"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sidRPr="00B93E2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 xml:space="preserve">инансовый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ерситет)</w:t>
      </w:r>
    </w:p>
    <w:p w14:paraId="4E88E291" w14:textId="77777777" w:rsidR="00D94D25" w:rsidRDefault="00D94D25" w:rsidP="00D94D25">
      <w:pPr>
        <w:spacing w:after="81" w:line="240" w:lineRule="exact"/>
        <w:rPr>
          <w:rFonts w:ascii="Times New Roman" w:eastAsia="Times New Roman" w:hAnsi="Times New Roman" w:cs="Times New Roman"/>
          <w:sz w:val="24"/>
          <w:szCs w:val="24"/>
        </w:rPr>
      </w:pPr>
    </w:p>
    <w:p w14:paraId="7268882E" w14:textId="77777777" w:rsidR="00D94D25" w:rsidRPr="005A72BB" w:rsidRDefault="007C0AB0" w:rsidP="00D94D25">
      <w:pPr>
        <w:pStyle w:val="a3"/>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Кафедра</w:t>
      </w:r>
      <w:r w:rsidR="00D94D25" w:rsidRPr="005A72BB">
        <w:rPr>
          <w:rFonts w:ascii="Times New Roman" w:hAnsi="Times New Roman" w:cs="Times New Roman"/>
          <w:b/>
          <w:i w:val="0"/>
          <w:color w:val="000000" w:themeColor="text1"/>
        </w:rPr>
        <w:t xml:space="preserve"> бизнес-аналитики</w:t>
      </w:r>
    </w:p>
    <w:p w14:paraId="6B0AB8B6" w14:textId="37CA3934" w:rsidR="00264343" w:rsidRPr="005A72BB" w:rsidRDefault="00264343" w:rsidP="00264343">
      <w:pPr>
        <w:pStyle w:val="a3"/>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14:paraId="2F3D2F3E" w14:textId="77777777" w:rsidR="00D94D25" w:rsidRDefault="00D94D25" w:rsidP="00D94D25">
      <w:pPr>
        <w:spacing w:line="240" w:lineRule="exact"/>
        <w:rPr>
          <w:rFonts w:ascii="Times New Roman" w:eastAsia="Times New Roman" w:hAnsi="Times New Roman" w:cs="Times New Roman"/>
          <w:sz w:val="24"/>
          <w:szCs w:val="24"/>
        </w:rPr>
      </w:pPr>
    </w:p>
    <w:p w14:paraId="594A31F7" w14:textId="77777777" w:rsidR="00D94D25" w:rsidRDefault="00D94D25" w:rsidP="00D94D25">
      <w:pPr>
        <w:spacing w:after="9" w:line="240" w:lineRule="exact"/>
        <w:rPr>
          <w:rFonts w:ascii="Times New Roman" w:eastAsia="Times New Roman" w:hAnsi="Times New Roman" w:cs="Times New Roman"/>
          <w:sz w:val="24"/>
          <w:szCs w:val="24"/>
        </w:rPr>
      </w:pPr>
    </w:p>
    <w:p w14:paraId="0E6BC5C6"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УТВЕРЖДАЮ</w:t>
      </w:r>
    </w:p>
    <w:p w14:paraId="578EE5C4"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14:paraId="201169D2"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14:paraId="57155A0E" w14:textId="77777777" w:rsidR="00D94D25" w:rsidRPr="001640CA" w:rsidRDefault="00D94D25" w:rsidP="00D94D25">
      <w:pPr>
        <w:ind w:right="138" w:firstLine="5103"/>
        <w:rPr>
          <w:rFonts w:ascii="Times New Roman" w:hAnsi="Times New Roman" w:cs="Times New Roman"/>
          <w:sz w:val="16"/>
          <w:szCs w:val="16"/>
        </w:rPr>
      </w:pPr>
    </w:p>
    <w:p w14:paraId="692CB0D6" w14:textId="77777777"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14:paraId="7288F534" w14:textId="03ED24D9"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7B1305">
        <w:rPr>
          <w:rFonts w:ascii="Times New Roman" w:eastAsia="Arial Unicode MS" w:hAnsi="Times New Roman" w:cs="Times New Roman"/>
          <w:sz w:val="28"/>
          <w:szCs w:val="28"/>
        </w:rPr>
        <w:t>26</w:t>
      </w:r>
      <w:r w:rsidR="0066003E">
        <w:rPr>
          <w:rFonts w:ascii="Times New Roman" w:hAnsi="Times New Roman" w:cs="Times New Roman"/>
          <w:sz w:val="28"/>
          <w:szCs w:val="28"/>
        </w:rPr>
        <w:t xml:space="preserve">» </w:t>
      </w:r>
      <w:r w:rsidR="007B1305">
        <w:rPr>
          <w:rFonts w:ascii="Times New Roman" w:hAnsi="Times New Roman" w:cs="Times New Roman"/>
          <w:sz w:val="28"/>
          <w:szCs w:val="28"/>
        </w:rPr>
        <w:t>марта</w:t>
      </w:r>
      <w:r w:rsidR="0066003E">
        <w:rPr>
          <w:rFonts w:ascii="Times New Roman" w:hAnsi="Times New Roman" w:cs="Times New Roman"/>
          <w:sz w:val="28"/>
          <w:szCs w:val="28"/>
        </w:rPr>
        <w:t xml:space="preserve"> 202</w:t>
      </w:r>
      <w:r w:rsidR="00084EF7">
        <w:rPr>
          <w:rFonts w:ascii="Times New Roman" w:hAnsi="Times New Roman" w:cs="Times New Roman"/>
          <w:sz w:val="28"/>
          <w:szCs w:val="28"/>
        </w:rPr>
        <w:t>4</w:t>
      </w:r>
      <w:r w:rsidRPr="001640CA">
        <w:rPr>
          <w:rFonts w:ascii="Times New Roman" w:hAnsi="Times New Roman" w:cs="Times New Roman"/>
          <w:sz w:val="28"/>
          <w:szCs w:val="28"/>
        </w:rPr>
        <w:t xml:space="preserve"> г.</w:t>
      </w:r>
    </w:p>
    <w:p w14:paraId="0B33C893" w14:textId="77777777" w:rsidR="00D94D25" w:rsidRDefault="00D94D25" w:rsidP="00D94D25">
      <w:pPr>
        <w:spacing w:line="240" w:lineRule="exact"/>
        <w:ind w:firstLine="5103"/>
        <w:rPr>
          <w:rFonts w:ascii="Times New Roman" w:eastAsia="Times New Roman" w:hAnsi="Times New Roman" w:cs="Times New Roman"/>
          <w:sz w:val="24"/>
          <w:szCs w:val="24"/>
        </w:rPr>
      </w:pPr>
    </w:p>
    <w:p w14:paraId="5CA26C78" w14:textId="77777777" w:rsidR="00D94D25" w:rsidRDefault="00D94D25" w:rsidP="00D94D25">
      <w:pPr>
        <w:spacing w:line="240" w:lineRule="exact"/>
        <w:ind w:firstLine="5103"/>
        <w:rPr>
          <w:rFonts w:ascii="Times New Roman" w:eastAsia="Times New Roman" w:hAnsi="Times New Roman" w:cs="Times New Roman"/>
          <w:sz w:val="24"/>
          <w:szCs w:val="24"/>
        </w:rPr>
      </w:pPr>
    </w:p>
    <w:p w14:paraId="5E2812DB" w14:textId="77777777" w:rsidR="00D94D25" w:rsidRDefault="00D94D25" w:rsidP="00D94D25">
      <w:pPr>
        <w:spacing w:after="10" w:line="120" w:lineRule="exact"/>
        <w:rPr>
          <w:rFonts w:ascii="Times New Roman" w:eastAsia="Times New Roman" w:hAnsi="Times New Roman" w:cs="Times New Roman"/>
          <w:sz w:val="12"/>
          <w:szCs w:val="12"/>
        </w:rPr>
      </w:pPr>
    </w:p>
    <w:p w14:paraId="42683E8A" w14:textId="77777777"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14:paraId="34340BF3" w14:textId="77777777" w:rsidR="00D94D25" w:rsidRDefault="00F446E9" w:rsidP="0066003E">
      <w:pPr>
        <w:widowControl w:val="0"/>
        <w:spacing w:line="240" w:lineRule="auto"/>
        <w:ind w:right="-20"/>
        <w:jc w:val="center"/>
        <w:rPr>
          <w:rFonts w:ascii="Times New Roman" w:eastAsia="Times New Roman" w:hAnsi="Times New Roman" w:cs="Times New Roman"/>
          <w:b/>
          <w:bCs/>
          <w:color w:val="000000"/>
          <w:w w:val="99"/>
          <w:sz w:val="32"/>
          <w:szCs w:val="32"/>
        </w:rPr>
      </w:pPr>
      <w:r>
        <w:rPr>
          <w:rFonts w:ascii="Times New Roman" w:eastAsia="Times New Roman" w:hAnsi="Times New Roman" w:cs="Times New Roman"/>
          <w:b/>
          <w:bCs/>
          <w:color w:val="000000"/>
          <w:w w:val="99"/>
          <w:sz w:val="32"/>
          <w:szCs w:val="32"/>
        </w:rPr>
        <w:t xml:space="preserve">Королёв О.Г., </w:t>
      </w:r>
      <w:r w:rsidR="00D94D25">
        <w:rPr>
          <w:rFonts w:ascii="Times New Roman" w:eastAsia="Times New Roman" w:hAnsi="Times New Roman" w:cs="Times New Roman"/>
          <w:b/>
          <w:bCs/>
          <w:color w:val="000000"/>
          <w:w w:val="99"/>
          <w:sz w:val="32"/>
          <w:szCs w:val="32"/>
        </w:rPr>
        <w:t>Иззука Т.Б.</w:t>
      </w:r>
    </w:p>
    <w:p w14:paraId="4BBB3E9F" w14:textId="77777777"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14:paraId="695E2F54" w14:textId="77777777" w:rsidR="00D94D25" w:rsidRPr="00B5664F" w:rsidRDefault="00F446E9" w:rsidP="0066003E">
      <w:pPr>
        <w:widowControl w:val="0"/>
        <w:spacing w:line="240" w:lineRule="auto"/>
        <w:ind w:right="-20"/>
        <w:jc w:val="center"/>
        <w:rPr>
          <w:rFonts w:ascii="Times New Roman" w:eastAsia="Times New Roman" w:hAnsi="Times New Roman" w:cs="Times New Roman"/>
          <w:b/>
          <w:bCs/>
          <w:color w:val="000000"/>
          <w:w w:val="99"/>
          <w:sz w:val="32"/>
          <w:szCs w:val="32"/>
        </w:rPr>
      </w:pPr>
      <w:r w:rsidRPr="00B5664F">
        <w:rPr>
          <w:rFonts w:ascii="Times New Roman" w:eastAsia="Times New Roman" w:hAnsi="Times New Roman" w:cs="Times New Roman"/>
          <w:b/>
          <w:bCs/>
          <w:color w:val="000000"/>
          <w:w w:val="99"/>
          <w:sz w:val="32"/>
          <w:szCs w:val="32"/>
        </w:rPr>
        <w:t>Анализ международной финансовой отчетности</w:t>
      </w:r>
    </w:p>
    <w:p w14:paraId="111C2F06" w14:textId="1E1A2FA7" w:rsidR="000752BA" w:rsidRPr="00BD0BBE" w:rsidRDefault="00371CC3" w:rsidP="00BD0BBE">
      <w:pPr>
        <w:widowControl w:val="0"/>
        <w:spacing w:line="240" w:lineRule="auto"/>
        <w:ind w:right="-20"/>
        <w:jc w:val="center"/>
        <w:rPr>
          <w:rFonts w:ascii="Times New Roman" w:eastAsia="Times New Roman" w:hAnsi="Times New Roman" w:cs="Times New Roman"/>
          <w:b/>
          <w:bCs/>
          <w:color w:val="000000"/>
          <w:sz w:val="32"/>
          <w:szCs w:val="32"/>
        </w:rPr>
      </w:pPr>
      <w:r w:rsidRPr="00264343">
        <w:rPr>
          <w:rFonts w:ascii="Times New Roman" w:eastAsia="Times New Roman" w:hAnsi="Times New Roman" w:cs="Times New Roman"/>
          <w:b/>
          <w:bCs/>
          <w:color w:val="000000"/>
          <w:w w:val="99"/>
          <w:sz w:val="32"/>
          <w:szCs w:val="32"/>
          <w:highlight w:val="yellow"/>
        </w:rPr>
        <w:t xml:space="preserve"> </w:t>
      </w:r>
    </w:p>
    <w:p w14:paraId="0144B20E" w14:textId="77777777" w:rsidR="00D94D25" w:rsidRPr="00BD0BBE" w:rsidRDefault="00D94D25" w:rsidP="00D94D25">
      <w:pPr>
        <w:spacing w:line="240" w:lineRule="exact"/>
        <w:rPr>
          <w:rFonts w:ascii="Times New Roman" w:eastAsia="Times New Roman" w:hAnsi="Times New Roman" w:cs="Times New Roman"/>
          <w:sz w:val="24"/>
          <w:szCs w:val="24"/>
        </w:rPr>
      </w:pPr>
    </w:p>
    <w:p w14:paraId="255DECE9" w14:textId="77777777" w:rsidR="00D94D25" w:rsidRPr="00BD0BBE" w:rsidRDefault="00D94D25" w:rsidP="00D94D25">
      <w:pPr>
        <w:widowControl w:val="0"/>
        <w:spacing w:line="241" w:lineRule="auto"/>
        <w:ind w:left="248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Рабочая</w:t>
      </w:r>
      <w:r w:rsidRPr="00BD0BBE">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прог</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sidRPr="00BD0BBE">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p>
    <w:p w14:paraId="1F5674F2" w14:textId="77777777" w:rsidR="00E21E83" w:rsidRDefault="00E21E83" w:rsidP="00E21E83">
      <w:pPr>
        <w:widowControl w:val="0"/>
        <w:spacing w:line="239" w:lineRule="auto"/>
        <w:ind w:left="3248" w:right="1319" w:hanging="213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ихся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напра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лению подготов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 3</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01</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ономика»</w:t>
      </w:r>
    </w:p>
    <w:p w14:paraId="52D13AA2" w14:textId="77777777" w:rsidR="00E21E83" w:rsidRDefault="00E21E83" w:rsidP="00E21E83">
      <w:pPr>
        <w:ind w:right="-342"/>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14:paraId="3FC34712" w14:textId="77777777" w:rsidR="00E21E83" w:rsidRDefault="00E21E83" w:rsidP="00E21E83">
      <w:pPr>
        <w:jc w:val="center"/>
        <w:rPr>
          <w:rFonts w:ascii="Times New Roman" w:hAnsi="Times New Roman" w:cs="Times New Roman"/>
          <w:sz w:val="28"/>
          <w:szCs w:val="28"/>
        </w:rPr>
      </w:pPr>
      <w:r>
        <w:rPr>
          <w:rFonts w:ascii="Times New Roman" w:hAnsi="Times New Roman" w:cs="Times New Roman"/>
          <w:sz w:val="28"/>
          <w:szCs w:val="28"/>
        </w:rPr>
        <w:t>«</w:t>
      </w:r>
      <w:r w:rsidRPr="00BF0552">
        <w:rPr>
          <w:rFonts w:ascii="Times New Roman" w:hAnsi="Times New Roman" w:cs="Times New Roman"/>
          <w:sz w:val="28"/>
          <w:szCs w:val="28"/>
        </w:rPr>
        <w:t>Международный бизнес: налог</w:t>
      </w:r>
      <w:r>
        <w:rPr>
          <w:rFonts w:ascii="Times New Roman" w:hAnsi="Times New Roman" w:cs="Times New Roman"/>
          <w:sz w:val="28"/>
          <w:szCs w:val="28"/>
        </w:rPr>
        <w:t xml:space="preserve">и и аналитика </w:t>
      </w:r>
      <w:r w:rsidRPr="00BF0552">
        <w:rPr>
          <w:rFonts w:ascii="Times New Roman" w:hAnsi="Times New Roman" w:cs="Times New Roman"/>
          <w:sz w:val="28"/>
          <w:szCs w:val="28"/>
        </w:rPr>
        <w:t>/</w:t>
      </w:r>
    </w:p>
    <w:p w14:paraId="418A5ECC" w14:textId="77777777" w:rsidR="00E21E83" w:rsidRPr="001925EA" w:rsidRDefault="00E21E83" w:rsidP="00E21E83">
      <w:pPr>
        <w:jc w:val="center"/>
        <w:rPr>
          <w:rFonts w:ascii="Times New Roman" w:hAnsi="Times New Roman" w:cs="Times New Roman"/>
          <w:sz w:val="28"/>
          <w:szCs w:val="28"/>
          <w:lang w:val="en-US"/>
        </w:rPr>
      </w:pPr>
      <w:r w:rsidRPr="00BF0552">
        <w:rPr>
          <w:rFonts w:ascii="Times New Roman" w:hAnsi="Times New Roman" w:cs="Times New Roman"/>
          <w:sz w:val="28"/>
          <w:szCs w:val="28"/>
          <w:lang w:val="en-US"/>
        </w:rPr>
        <w:t>International</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Business</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Taxation</w:t>
      </w:r>
      <w:r w:rsidRPr="001925EA">
        <w:rPr>
          <w:rFonts w:ascii="Times New Roman" w:hAnsi="Times New Roman" w:cs="Times New Roman"/>
          <w:sz w:val="28"/>
          <w:szCs w:val="28"/>
          <w:lang w:val="en-US"/>
        </w:rPr>
        <w:t xml:space="preserve"> </w:t>
      </w:r>
      <w:r w:rsidRPr="00BF0552">
        <w:rPr>
          <w:rFonts w:ascii="Times New Roman" w:hAnsi="Times New Roman" w:cs="Times New Roman"/>
          <w:sz w:val="28"/>
          <w:szCs w:val="28"/>
          <w:lang w:val="en-US"/>
        </w:rPr>
        <w:t>and</w:t>
      </w:r>
      <w:r w:rsidRPr="001925EA">
        <w:rPr>
          <w:rFonts w:ascii="Times New Roman" w:hAnsi="Times New Roman" w:cs="Times New Roman"/>
          <w:sz w:val="28"/>
          <w:szCs w:val="28"/>
          <w:lang w:val="en-US"/>
        </w:rPr>
        <w:t xml:space="preserve"> </w:t>
      </w:r>
      <w:r w:rsidRPr="001925EA">
        <w:rPr>
          <w:rFonts w:ascii="Times New Roman" w:hAnsi="Times New Roman" w:cs="Times New Roman"/>
          <w:color w:val="000000"/>
          <w:sz w:val="28"/>
          <w:szCs w:val="28"/>
          <w:lang w:val="en-US"/>
        </w:rPr>
        <w:t>A</w:t>
      </w:r>
      <w:r w:rsidRPr="00842858">
        <w:rPr>
          <w:rFonts w:ascii="Times New Roman" w:hAnsi="Times New Roman" w:cs="Times New Roman"/>
          <w:color w:val="000000"/>
          <w:sz w:val="28"/>
          <w:szCs w:val="28"/>
          <w:lang w:val="en-US"/>
        </w:rPr>
        <w:t>nalytics</w:t>
      </w:r>
      <w:r w:rsidRPr="001925EA">
        <w:rPr>
          <w:rFonts w:ascii="Times New Roman" w:hAnsi="Times New Roman" w:cs="Times New Roman"/>
          <w:sz w:val="28"/>
          <w:szCs w:val="28"/>
          <w:lang w:val="en-US"/>
        </w:rPr>
        <w:t>»</w:t>
      </w:r>
    </w:p>
    <w:p w14:paraId="7463891B" w14:textId="77777777" w:rsidR="00BB71A2" w:rsidRDefault="00E21E83" w:rsidP="00BB71A2">
      <w:pPr>
        <w:widowControl w:val="0"/>
        <w:spacing w:line="239" w:lineRule="auto"/>
        <w:ind w:left="2694" w:right="1235" w:hanging="18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профиль «</w:t>
      </w:r>
      <w:r w:rsidR="00BB71A2" w:rsidRPr="00BB71A2">
        <w:rPr>
          <w:rFonts w:ascii="Times New Roman" w:eastAsia="Times New Roman" w:hAnsi="Times New Roman" w:cs="Times New Roman"/>
          <w:color w:val="000000"/>
          <w:sz w:val="28"/>
          <w:szCs w:val="28"/>
        </w:rPr>
        <w:t>Финансовый анализ и управление риск</w:t>
      </w:r>
      <w:r w:rsidR="00BB71A2">
        <w:rPr>
          <w:rFonts w:ascii="Times New Roman" w:eastAsia="Times New Roman" w:hAnsi="Times New Roman" w:cs="Times New Roman"/>
          <w:color w:val="000000"/>
          <w:sz w:val="28"/>
          <w:szCs w:val="28"/>
        </w:rPr>
        <w:t>а</w:t>
      </w:r>
      <w:r w:rsidR="00BB71A2" w:rsidRPr="00BB71A2">
        <w:rPr>
          <w:rFonts w:ascii="Times New Roman" w:eastAsia="Times New Roman" w:hAnsi="Times New Roman" w:cs="Times New Roman"/>
          <w:color w:val="000000"/>
          <w:sz w:val="28"/>
          <w:szCs w:val="28"/>
        </w:rPr>
        <w:t>ми/</w:t>
      </w:r>
    </w:p>
    <w:p w14:paraId="298FB836" w14:textId="77777777" w:rsidR="00E21E83" w:rsidRPr="00BB71A2" w:rsidRDefault="00BB71A2" w:rsidP="00BB71A2">
      <w:pPr>
        <w:widowControl w:val="0"/>
        <w:spacing w:line="239" w:lineRule="auto"/>
        <w:ind w:left="2694" w:right="1235" w:hanging="1843"/>
        <w:jc w:val="center"/>
        <w:rPr>
          <w:rFonts w:ascii="Times New Roman" w:eastAsia="Times New Roman" w:hAnsi="Times New Roman" w:cs="Times New Roman"/>
          <w:color w:val="000000"/>
          <w:sz w:val="28"/>
          <w:szCs w:val="28"/>
          <w:lang w:val="en-US"/>
        </w:rPr>
      </w:pPr>
      <w:r w:rsidRPr="00BB71A2">
        <w:rPr>
          <w:rFonts w:ascii="Times New Roman" w:eastAsia="Times New Roman" w:hAnsi="Times New Roman" w:cs="Times New Roman"/>
          <w:color w:val="000000"/>
          <w:sz w:val="28"/>
          <w:szCs w:val="28"/>
          <w:lang w:val="en-US"/>
        </w:rPr>
        <w:t>Financial Analysis and Risk Management</w:t>
      </w:r>
      <w:r w:rsidR="00E21E83" w:rsidRPr="00BB71A2">
        <w:rPr>
          <w:rFonts w:ascii="Times New Roman" w:eastAsia="Times New Roman" w:hAnsi="Times New Roman" w:cs="Times New Roman"/>
          <w:color w:val="000000"/>
          <w:sz w:val="28"/>
          <w:szCs w:val="28"/>
          <w:lang w:val="en-US"/>
        </w:rPr>
        <w:t xml:space="preserve">» </w:t>
      </w:r>
    </w:p>
    <w:p w14:paraId="099ABC92" w14:textId="77777777" w:rsidR="00E21E83" w:rsidRPr="006C347D" w:rsidRDefault="00E21E83" w:rsidP="00E21E83">
      <w:pPr>
        <w:widowControl w:val="0"/>
        <w:spacing w:line="240" w:lineRule="auto"/>
        <w:ind w:left="3531" w:right="1235" w:hanging="2822"/>
        <w:jc w:val="center"/>
        <w:rPr>
          <w:rFonts w:ascii="Times New Roman" w:eastAsia="Times New Roman" w:hAnsi="Times New Roman" w:cs="Times New Roman"/>
          <w:color w:val="000000"/>
          <w:sz w:val="28"/>
          <w:szCs w:val="28"/>
        </w:rPr>
      </w:pPr>
      <w:r w:rsidRPr="006C347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на</w:t>
      </w:r>
      <w:r w:rsidRPr="006C347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английском</w:t>
      </w:r>
      <w:r w:rsidRPr="006C347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языке</w:t>
      </w:r>
      <w:r w:rsidRPr="006C347D">
        <w:rPr>
          <w:rFonts w:ascii="Times New Roman" w:eastAsia="Times New Roman" w:hAnsi="Times New Roman" w:cs="Times New Roman"/>
          <w:color w:val="000000"/>
          <w:sz w:val="28"/>
          <w:szCs w:val="28"/>
        </w:rPr>
        <w:t xml:space="preserve">) </w:t>
      </w:r>
    </w:p>
    <w:p w14:paraId="1040F56C" w14:textId="77777777" w:rsidR="00D94D25" w:rsidRPr="006C347D" w:rsidRDefault="00D94D25" w:rsidP="00D94D25">
      <w:pPr>
        <w:spacing w:line="240" w:lineRule="exact"/>
        <w:rPr>
          <w:rFonts w:ascii="Times New Roman" w:eastAsia="Times New Roman" w:hAnsi="Times New Roman" w:cs="Times New Roman"/>
          <w:sz w:val="24"/>
          <w:szCs w:val="24"/>
        </w:rPr>
      </w:pPr>
    </w:p>
    <w:p w14:paraId="2713F58B" w14:textId="77777777" w:rsidR="00D94D25" w:rsidRPr="006C347D" w:rsidRDefault="00D94D25" w:rsidP="00D94D25">
      <w:pPr>
        <w:spacing w:line="240" w:lineRule="exact"/>
        <w:rPr>
          <w:rFonts w:ascii="Times New Roman" w:eastAsia="Times New Roman" w:hAnsi="Times New Roman" w:cs="Times New Roman"/>
          <w:sz w:val="24"/>
          <w:szCs w:val="24"/>
        </w:rPr>
      </w:pPr>
    </w:p>
    <w:p w14:paraId="43BFB002" w14:textId="77777777" w:rsidR="00D94D25" w:rsidRPr="006C347D" w:rsidRDefault="00D94D25" w:rsidP="00D94D25">
      <w:pPr>
        <w:ind w:right="-200"/>
        <w:rPr>
          <w:rFonts w:ascii="Times New Roman" w:eastAsia="Times New Roman" w:hAnsi="Times New Roman" w:cs="Times New Roman"/>
          <w:sz w:val="24"/>
          <w:szCs w:val="24"/>
        </w:rPr>
      </w:pPr>
    </w:p>
    <w:p w14:paraId="5D87936A" w14:textId="77777777" w:rsidR="00917A0B" w:rsidRPr="00917A0B" w:rsidRDefault="00917A0B" w:rsidP="00917A0B">
      <w:pPr>
        <w:widowControl w:val="0"/>
        <w:autoSpaceDE w:val="0"/>
        <w:autoSpaceDN w:val="0"/>
        <w:adjustRightInd w:val="0"/>
        <w:spacing w:line="240" w:lineRule="auto"/>
        <w:ind w:left="-426"/>
        <w:contextualSpacing/>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Рекомендовано Ученым советом Факультета налогов, аудита и бизнес-анализа</w:t>
      </w:r>
    </w:p>
    <w:p w14:paraId="352F3448" w14:textId="228A130C"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 xml:space="preserve">(протокол № </w:t>
      </w:r>
      <w:r>
        <w:rPr>
          <w:rFonts w:ascii="Times New Roman" w:eastAsia="Times New Roman" w:hAnsi="Times New Roman" w:cs="Times New Roman"/>
          <w:i/>
          <w:sz w:val="28"/>
          <w:szCs w:val="28"/>
        </w:rPr>
        <w:t>39</w:t>
      </w:r>
      <w:r w:rsidRPr="00917A0B">
        <w:rPr>
          <w:rFonts w:ascii="Times New Roman" w:eastAsia="Times New Roman" w:hAnsi="Times New Roman" w:cs="Times New Roman"/>
          <w:i/>
          <w:sz w:val="28"/>
          <w:szCs w:val="28"/>
        </w:rPr>
        <w:t xml:space="preserve"> от </w:t>
      </w:r>
      <w:r>
        <w:rPr>
          <w:rFonts w:ascii="Times New Roman" w:eastAsia="Times New Roman" w:hAnsi="Times New Roman" w:cs="Times New Roman"/>
          <w:i/>
          <w:sz w:val="28"/>
          <w:szCs w:val="28"/>
        </w:rPr>
        <w:t>19 марта</w:t>
      </w:r>
      <w:r w:rsidRPr="00917A0B">
        <w:rPr>
          <w:rFonts w:ascii="Times New Roman" w:eastAsia="Times New Roman" w:hAnsi="Times New Roman" w:cs="Times New Roman"/>
          <w:i/>
          <w:sz w:val="28"/>
          <w:szCs w:val="28"/>
        </w:rPr>
        <w:t xml:space="preserve"> 2024 г.)</w:t>
      </w:r>
    </w:p>
    <w:p w14:paraId="6EF581C6" w14:textId="77777777"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p>
    <w:p w14:paraId="5B807E0B" w14:textId="77777777"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Одобрено заседанием Кафедры бизнес-аналитики, Факультета налогов, аудита и бизнес-анализа</w:t>
      </w:r>
    </w:p>
    <w:p w14:paraId="6B70423C" w14:textId="23789879" w:rsidR="00917A0B" w:rsidRPr="00917A0B" w:rsidRDefault="00917A0B" w:rsidP="00917A0B">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917A0B">
        <w:rPr>
          <w:rFonts w:ascii="Times New Roman" w:eastAsia="Times New Roman" w:hAnsi="Times New Roman" w:cs="Times New Roman"/>
          <w:i/>
          <w:sz w:val="28"/>
          <w:szCs w:val="28"/>
        </w:rPr>
        <w:t>(протокол № 0</w:t>
      </w:r>
      <w:r>
        <w:rPr>
          <w:rFonts w:ascii="Times New Roman" w:eastAsia="Times New Roman" w:hAnsi="Times New Roman" w:cs="Times New Roman"/>
          <w:i/>
          <w:sz w:val="28"/>
          <w:szCs w:val="28"/>
        </w:rPr>
        <w:t>8</w:t>
      </w:r>
      <w:r w:rsidRPr="00917A0B">
        <w:rPr>
          <w:rFonts w:ascii="Times New Roman" w:eastAsia="Times New Roman" w:hAnsi="Times New Roman" w:cs="Times New Roman"/>
          <w:i/>
          <w:sz w:val="28"/>
          <w:szCs w:val="28"/>
        </w:rPr>
        <w:t xml:space="preserve"> от </w:t>
      </w:r>
      <w:r>
        <w:rPr>
          <w:rFonts w:ascii="Times New Roman" w:eastAsia="Times New Roman" w:hAnsi="Times New Roman" w:cs="Times New Roman"/>
          <w:i/>
          <w:sz w:val="28"/>
          <w:szCs w:val="28"/>
        </w:rPr>
        <w:t>21 февраля</w:t>
      </w:r>
      <w:r w:rsidRPr="00917A0B">
        <w:rPr>
          <w:rFonts w:ascii="Times New Roman" w:eastAsia="Times New Roman" w:hAnsi="Times New Roman" w:cs="Times New Roman"/>
          <w:i/>
          <w:sz w:val="28"/>
          <w:szCs w:val="28"/>
        </w:rPr>
        <w:t xml:space="preserve"> 2024 г.)</w:t>
      </w:r>
    </w:p>
    <w:p w14:paraId="69B032EC" w14:textId="77777777" w:rsidR="00D94D25" w:rsidRPr="009B39B9" w:rsidRDefault="00D94D25" w:rsidP="00D94D25">
      <w:pPr>
        <w:rPr>
          <w:rFonts w:ascii="Times New Roman" w:hAnsi="Times New Roman" w:cs="Times New Roman"/>
          <w:color w:val="000000" w:themeColor="text1"/>
          <w:sz w:val="28"/>
          <w:szCs w:val="28"/>
        </w:rPr>
      </w:pPr>
    </w:p>
    <w:p w14:paraId="279E7DF9" w14:textId="77777777" w:rsidR="00D94D25" w:rsidRDefault="00D94D25" w:rsidP="00D94D25">
      <w:pPr>
        <w:spacing w:line="240" w:lineRule="exact"/>
        <w:rPr>
          <w:rFonts w:ascii="Times New Roman" w:eastAsia="Times New Roman" w:hAnsi="Times New Roman" w:cs="Times New Roman"/>
          <w:sz w:val="24"/>
          <w:szCs w:val="24"/>
        </w:rPr>
      </w:pPr>
    </w:p>
    <w:p w14:paraId="06538510" w14:textId="77777777" w:rsidR="00D94D25" w:rsidRDefault="00D94D25" w:rsidP="00D94D25">
      <w:pPr>
        <w:spacing w:line="240" w:lineRule="exact"/>
        <w:rPr>
          <w:rFonts w:ascii="Times New Roman" w:eastAsia="Times New Roman" w:hAnsi="Times New Roman" w:cs="Times New Roman"/>
          <w:sz w:val="24"/>
          <w:szCs w:val="24"/>
        </w:rPr>
      </w:pPr>
    </w:p>
    <w:p w14:paraId="4D2474DA" w14:textId="77777777" w:rsidR="00D94D25" w:rsidRDefault="00D94D25" w:rsidP="00D94D25">
      <w:pPr>
        <w:widowControl w:val="0"/>
        <w:spacing w:line="249" w:lineRule="auto"/>
        <w:ind w:left="4479" w:right="4168" w:hanging="890"/>
        <w:rPr>
          <w:rFonts w:ascii="Times New Roman" w:eastAsia="Times New Roman" w:hAnsi="Times New Roman" w:cs="Times New Roman"/>
          <w:b/>
          <w:bCs/>
          <w:color w:val="000000"/>
          <w:sz w:val="28"/>
          <w:szCs w:val="28"/>
        </w:rPr>
      </w:pPr>
    </w:p>
    <w:p w14:paraId="0AA3B853" w14:textId="77777777" w:rsidR="00D94D25" w:rsidRPr="00453FFE" w:rsidRDefault="0066003E" w:rsidP="00D94D25">
      <w:pPr>
        <w:widowControl w:val="0"/>
        <w:spacing w:line="249" w:lineRule="auto"/>
        <w:ind w:left="4479" w:right="4168" w:hanging="890"/>
        <w:rPr>
          <w:color w:val="000000"/>
        </w:rPr>
        <w:sectPr w:rsidR="00D94D25" w:rsidRPr="00453FFE" w:rsidSect="008D0761">
          <w:pgSz w:w="11906" w:h="16838"/>
          <w:pgMar w:top="1132" w:right="766" w:bottom="0" w:left="1701" w:header="0" w:footer="0" w:gutter="0"/>
          <w:cols w:space="708"/>
          <w:titlePg/>
          <w:docGrid w:linePitch="299"/>
        </w:sectPr>
      </w:pPr>
      <w:r>
        <w:rPr>
          <w:rFonts w:ascii="Times New Roman" w:eastAsia="Times New Roman" w:hAnsi="Times New Roman" w:cs="Times New Roman"/>
          <w:b/>
          <w:bCs/>
          <w:color w:val="000000"/>
          <w:sz w:val="28"/>
          <w:szCs w:val="28"/>
        </w:rPr>
        <w:t>Москва 202</w:t>
      </w:r>
      <w:r w:rsidR="00453FFE">
        <w:rPr>
          <w:rFonts w:ascii="Times New Roman" w:eastAsia="Times New Roman" w:hAnsi="Times New Roman" w:cs="Times New Roman"/>
          <w:b/>
          <w:bCs/>
          <w:color w:val="000000"/>
          <w:sz w:val="28"/>
          <w:szCs w:val="28"/>
        </w:rPr>
        <w:t>4</w:t>
      </w:r>
    </w:p>
    <w:bookmarkEnd w:id="0"/>
    <w:p w14:paraId="45E2F58F" w14:textId="77777777" w:rsidR="006275DA" w:rsidRPr="00C17D7E" w:rsidRDefault="006275DA" w:rsidP="006275DA">
      <w:pPr>
        <w:spacing w:after="200" w:line="276" w:lineRule="auto"/>
        <w:jc w:val="center"/>
        <w:rPr>
          <w:rFonts w:ascii="Times New Roman" w:hAnsi="Times New Roman" w:cs="Times New Roman"/>
          <w:b/>
          <w:color w:val="000000" w:themeColor="text1"/>
          <w:sz w:val="28"/>
          <w:szCs w:val="28"/>
        </w:rPr>
      </w:pPr>
      <w:r w:rsidRPr="00C17D7E">
        <w:rPr>
          <w:rFonts w:ascii="Times New Roman" w:hAnsi="Times New Roman" w:cs="Times New Roman"/>
          <w:b/>
          <w:color w:val="000000" w:themeColor="text1"/>
          <w:sz w:val="28"/>
          <w:szCs w:val="28"/>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275DA" w:rsidRPr="00C17D7E" w14:paraId="6EBF8D51" w14:textId="77777777" w:rsidTr="008D0761">
        <w:tc>
          <w:tcPr>
            <w:tcW w:w="9634" w:type="dxa"/>
          </w:tcPr>
          <w:p w14:paraId="2EF34BA3"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 Наименование дисциплины</w:t>
            </w:r>
          </w:p>
        </w:tc>
        <w:tc>
          <w:tcPr>
            <w:tcW w:w="496" w:type="dxa"/>
            <w:vAlign w:val="bottom"/>
          </w:tcPr>
          <w:p w14:paraId="46A97A24" w14:textId="77777777"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14:paraId="008A5E34" w14:textId="77777777" w:rsidTr="008D0761">
        <w:tc>
          <w:tcPr>
            <w:tcW w:w="9634" w:type="dxa"/>
          </w:tcPr>
          <w:p w14:paraId="459D5F40"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415BF9C9" w14:textId="77777777" w:rsidR="006275DA" w:rsidRPr="00C17D7E" w:rsidRDefault="00DF37A9" w:rsidP="008D0761">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w:t>
            </w:r>
          </w:p>
        </w:tc>
      </w:tr>
      <w:tr w:rsidR="006275DA" w:rsidRPr="00C17D7E" w14:paraId="29BBD1FC" w14:textId="77777777" w:rsidTr="008D0761">
        <w:tc>
          <w:tcPr>
            <w:tcW w:w="9634" w:type="dxa"/>
          </w:tcPr>
          <w:p w14:paraId="574C9D9F"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3. Место дисциплины в структуре образовательной программы</w:t>
            </w:r>
          </w:p>
        </w:tc>
        <w:tc>
          <w:tcPr>
            <w:tcW w:w="496" w:type="dxa"/>
            <w:vAlign w:val="bottom"/>
          </w:tcPr>
          <w:p w14:paraId="3147C776" w14:textId="77777777" w:rsidR="006275DA" w:rsidRPr="00F56847" w:rsidRDefault="00F56847" w:rsidP="008D0761">
            <w:pPr>
              <w:keepNext/>
              <w:rPr>
                <w:rFonts w:ascii="Times New Roman" w:hAnsi="Times New Roman" w:cs="Times New Roman"/>
                <w:sz w:val="28"/>
                <w:szCs w:val="28"/>
              </w:rPr>
            </w:pPr>
            <w:r w:rsidRPr="00F56847">
              <w:rPr>
                <w:rFonts w:ascii="Times New Roman" w:hAnsi="Times New Roman" w:cs="Times New Roman"/>
                <w:sz w:val="28"/>
                <w:szCs w:val="28"/>
              </w:rPr>
              <w:t>4</w:t>
            </w:r>
          </w:p>
        </w:tc>
      </w:tr>
      <w:tr w:rsidR="006275DA" w:rsidRPr="00C17D7E" w14:paraId="1291917A" w14:textId="77777777" w:rsidTr="008D0761">
        <w:tc>
          <w:tcPr>
            <w:tcW w:w="9634" w:type="dxa"/>
          </w:tcPr>
          <w:p w14:paraId="25737B67"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w:t>
            </w:r>
            <w:r w:rsidR="00861F25" w:rsidRPr="00C17D7E">
              <w:rPr>
                <w:rFonts w:ascii="Times New Roman" w:hAnsi="Times New Roman" w:cs="Times New Roman"/>
                <w:color w:val="000000" w:themeColor="text1"/>
                <w:sz w:val="28"/>
                <w:szCs w:val="28"/>
              </w:rPr>
              <w:t xml:space="preserve">ихся </w:t>
            </w:r>
          </w:p>
        </w:tc>
        <w:tc>
          <w:tcPr>
            <w:tcW w:w="496" w:type="dxa"/>
            <w:vAlign w:val="bottom"/>
          </w:tcPr>
          <w:p w14:paraId="5A51E380" w14:textId="77777777" w:rsidR="006275DA" w:rsidRPr="00C17D7E" w:rsidRDefault="007B6170"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05598173" w14:textId="77777777" w:rsidTr="008D0761">
        <w:tc>
          <w:tcPr>
            <w:tcW w:w="9634" w:type="dxa"/>
          </w:tcPr>
          <w:p w14:paraId="75869EF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488DDCB9"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0C9C1D54" w14:textId="77777777" w:rsidTr="008D0761">
        <w:tc>
          <w:tcPr>
            <w:tcW w:w="9634" w:type="dxa"/>
          </w:tcPr>
          <w:p w14:paraId="55C7BCE4"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5.1. Содержание дисциплины</w:t>
            </w:r>
          </w:p>
        </w:tc>
        <w:tc>
          <w:tcPr>
            <w:tcW w:w="496" w:type="dxa"/>
            <w:vAlign w:val="bottom"/>
          </w:tcPr>
          <w:p w14:paraId="6AA665CB"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r>
      <w:tr w:rsidR="006275DA" w:rsidRPr="00C17D7E" w14:paraId="5C9E355C" w14:textId="77777777" w:rsidTr="008D0761">
        <w:tc>
          <w:tcPr>
            <w:tcW w:w="9634" w:type="dxa"/>
          </w:tcPr>
          <w:p w14:paraId="5C1DC74D"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5.2. Учебно – тематический план</w:t>
            </w:r>
          </w:p>
        </w:tc>
        <w:tc>
          <w:tcPr>
            <w:tcW w:w="496" w:type="dxa"/>
            <w:vAlign w:val="bottom"/>
          </w:tcPr>
          <w:p w14:paraId="7D73C01E" w14:textId="77777777" w:rsidR="006275DA" w:rsidRPr="00C17D7E" w:rsidRDefault="00F56847"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C17D7E" w14:paraId="428476A4" w14:textId="77777777" w:rsidTr="008D0761">
        <w:tc>
          <w:tcPr>
            <w:tcW w:w="9634" w:type="dxa"/>
          </w:tcPr>
          <w:p w14:paraId="3C71EB01"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5.3. Содержание семинаров, практических занятий</w:t>
            </w:r>
          </w:p>
        </w:tc>
        <w:tc>
          <w:tcPr>
            <w:tcW w:w="496" w:type="dxa"/>
            <w:vAlign w:val="bottom"/>
          </w:tcPr>
          <w:p w14:paraId="7951645F" w14:textId="77777777" w:rsidR="006275DA" w:rsidRPr="00C17D7E" w:rsidRDefault="00F56847"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p>
        </w:tc>
      </w:tr>
      <w:tr w:rsidR="006275DA" w:rsidRPr="00C17D7E" w14:paraId="01316AA8" w14:textId="77777777" w:rsidTr="008D0761">
        <w:tc>
          <w:tcPr>
            <w:tcW w:w="9634" w:type="dxa"/>
          </w:tcPr>
          <w:p w14:paraId="6EC83B3B"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1295357B" w14:textId="77777777" w:rsidR="006275DA" w:rsidRPr="00C17D7E" w:rsidRDefault="00F56847"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
        </w:tc>
      </w:tr>
      <w:tr w:rsidR="006275DA" w:rsidRPr="00C17D7E" w14:paraId="62369324" w14:textId="77777777" w:rsidTr="008D0761">
        <w:tc>
          <w:tcPr>
            <w:tcW w:w="9634" w:type="dxa"/>
          </w:tcPr>
          <w:p w14:paraId="5FD560A2"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6.1. Формы внеаудиторной самостоятельной работы</w:t>
            </w:r>
          </w:p>
        </w:tc>
        <w:tc>
          <w:tcPr>
            <w:tcW w:w="496" w:type="dxa"/>
            <w:vAlign w:val="bottom"/>
          </w:tcPr>
          <w:p w14:paraId="17E90A23" w14:textId="77777777" w:rsidR="006275DA" w:rsidRPr="00C17D7E" w:rsidRDefault="002617BF" w:rsidP="00E15D47">
            <w:pPr>
              <w:keepNext/>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w:t>
            </w:r>
            <w:r w:rsidR="00F56847">
              <w:rPr>
                <w:rFonts w:ascii="Times New Roman" w:hAnsi="Times New Roman" w:cs="Times New Roman"/>
                <w:color w:val="000000" w:themeColor="text1"/>
                <w:sz w:val="28"/>
                <w:szCs w:val="28"/>
              </w:rPr>
              <w:t>0</w:t>
            </w:r>
          </w:p>
        </w:tc>
      </w:tr>
      <w:tr w:rsidR="006275DA" w:rsidRPr="00C17D7E" w14:paraId="273B05B8" w14:textId="77777777" w:rsidTr="008D0761">
        <w:tc>
          <w:tcPr>
            <w:tcW w:w="9634" w:type="dxa"/>
          </w:tcPr>
          <w:p w14:paraId="62B7AF48"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3BCC49E1" w14:textId="77777777" w:rsidR="006275DA" w:rsidRPr="00C17D7E" w:rsidRDefault="00140C76" w:rsidP="002617BF">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p>
        </w:tc>
      </w:tr>
      <w:tr w:rsidR="006275DA" w:rsidRPr="00C17D7E" w14:paraId="69E1CEDE" w14:textId="77777777" w:rsidTr="008D0761">
        <w:tc>
          <w:tcPr>
            <w:tcW w:w="9634" w:type="dxa"/>
          </w:tcPr>
          <w:p w14:paraId="1E573A8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136D79AE" w14:textId="77777777" w:rsidR="006275DA" w:rsidRPr="00C17D7E" w:rsidRDefault="00140C76"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p>
        </w:tc>
      </w:tr>
      <w:tr w:rsidR="006275DA" w:rsidRPr="00C17D7E" w14:paraId="009799F3" w14:textId="77777777" w:rsidTr="008D0761">
        <w:tc>
          <w:tcPr>
            <w:tcW w:w="9634" w:type="dxa"/>
          </w:tcPr>
          <w:p w14:paraId="16C9FF81"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5E5BBE12" w14:textId="77777777" w:rsidR="006275DA" w:rsidRPr="00C17D7E" w:rsidRDefault="00140C76"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p>
        </w:tc>
      </w:tr>
      <w:tr w:rsidR="006275DA" w:rsidRPr="00C17D7E" w14:paraId="428D8F70" w14:textId="77777777" w:rsidTr="008D0761">
        <w:tc>
          <w:tcPr>
            <w:tcW w:w="9634" w:type="dxa"/>
          </w:tcPr>
          <w:p w14:paraId="52F9B7D9"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510EDEFE" w14:textId="4971A275" w:rsidR="006275DA" w:rsidRPr="000E5A6D" w:rsidRDefault="000E5A6D" w:rsidP="008D0761">
            <w:pPr>
              <w:keepNext/>
              <w:rPr>
                <w:rFonts w:ascii="Times New Roman" w:hAnsi="Times New Roman" w:cs="Times New Roman"/>
                <w:color w:val="000000" w:themeColor="text1"/>
                <w:sz w:val="28"/>
                <w:szCs w:val="28"/>
              </w:rPr>
            </w:pPr>
            <w:r w:rsidRPr="000E5A6D">
              <w:rPr>
                <w:rFonts w:ascii="Times New Roman" w:hAnsi="Times New Roman" w:cs="Times New Roman"/>
                <w:color w:val="000000" w:themeColor="text1"/>
                <w:sz w:val="28"/>
                <w:szCs w:val="28"/>
              </w:rPr>
              <w:t>25</w:t>
            </w:r>
          </w:p>
        </w:tc>
      </w:tr>
      <w:tr w:rsidR="006275DA" w:rsidRPr="00C17D7E" w14:paraId="41BFE258" w14:textId="77777777" w:rsidTr="008D0761">
        <w:tc>
          <w:tcPr>
            <w:tcW w:w="9634" w:type="dxa"/>
          </w:tcPr>
          <w:p w14:paraId="4BC49B5F"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10. Методические указания для обучающихся по освоению дисциплины</w:t>
            </w:r>
          </w:p>
        </w:tc>
        <w:tc>
          <w:tcPr>
            <w:tcW w:w="496" w:type="dxa"/>
            <w:vAlign w:val="bottom"/>
          </w:tcPr>
          <w:p w14:paraId="508963A0" w14:textId="12BF9706" w:rsidR="006275DA" w:rsidRPr="000E5A6D" w:rsidRDefault="000E5A6D" w:rsidP="008D0761">
            <w:pPr>
              <w:keepNext/>
              <w:rPr>
                <w:rFonts w:ascii="Times New Roman" w:hAnsi="Times New Roman" w:cs="Times New Roman"/>
                <w:color w:val="000000" w:themeColor="text1"/>
                <w:sz w:val="28"/>
                <w:szCs w:val="28"/>
              </w:rPr>
            </w:pPr>
            <w:r w:rsidRPr="000E5A6D">
              <w:rPr>
                <w:rFonts w:ascii="Times New Roman" w:hAnsi="Times New Roman" w:cs="Times New Roman"/>
                <w:color w:val="000000" w:themeColor="text1"/>
                <w:sz w:val="28"/>
                <w:szCs w:val="28"/>
              </w:rPr>
              <w:t>26</w:t>
            </w:r>
          </w:p>
        </w:tc>
      </w:tr>
      <w:tr w:rsidR="006275DA" w:rsidRPr="00C17D7E" w14:paraId="5813E9C3" w14:textId="77777777" w:rsidTr="008D0761">
        <w:tc>
          <w:tcPr>
            <w:tcW w:w="9634" w:type="dxa"/>
          </w:tcPr>
          <w:p w14:paraId="795B0F0D"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355D51B2" w14:textId="77777777" w:rsidR="006275DA" w:rsidRPr="00C17D7E" w:rsidRDefault="00140C76" w:rsidP="00C17D7E">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p>
        </w:tc>
      </w:tr>
      <w:tr w:rsidR="006275DA" w:rsidRPr="006275DA" w14:paraId="37600AC3" w14:textId="77777777" w:rsidTr="008D0761">
        <w:tc>
          <w:tcPr>
            <w:tcW w:w="9634" w:type="dxa"/>
          </w:tcPr>
          <w:p w14:paraId="0EFBBE5A" w14:textId="77777777" w:rsidR="006275DA" w:rsidRPr="00C17D7E" w:rsidRDefault="006275DA" w:rsidP="008D0761">
            <w:pPr>
              <w:keepNext/>
              <w:jc w:val="both"/>
              <w:rPr>
                <w:rFonts w:ascii="Times New Roman" w:hAnsi="Times New Roman" w:cs="Times New Roman"/>
                <w:color w:val="000000" w:themeColor="text1"/>
                <w:sz w:val="28"/>
                <w:szCs w:val="28"/>
              </w:rPr>
            </w:pPr>
            <w:r w:rsidRPr="00C17D7E">
              <w:rPr>
                <w:rFonts w:ascii="Times New Roman" w:hAnsi="Times New Roman" w:cs="Times New Roman"/>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6AC2345F" w14:textId="6EA0C2BA" w:rsidR="006275DA" w:rsidRPr="006275DA" w:rsidRDefault="00140C76" w:rsidP="008E4B95">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E4B95">
              <w:rPr>
                <w:rFonts w:ascii="Times New Roman" w:hAnsi="Times New Roman" w:cs="Times New Roman"/>
                <w:color w:val="000000" w:themeColor="text1"/>
                <w:sz w:val="28"/>
                <w:szCs w:val="28"/>
              </w:rPr>
              <w:t>8</w:t>
            </w:r>
          </w:p>
        </w:tc>
      </w:tr>
    </w:tbl>
    <w:p w14:paraId="7A89A40B" w14:textId="77777777" w:rsidR="006275DA" w:rsidRPr="006275DA" w:rsidRDefault="006275DA" w:rsidP="006275DA">
      <w:pPr>
        <w:keepNext/>
        <w:ind w:firstLine="709"/>
        <w:jc w:val="both"/>
        <w:rPr>
          <w:rFonts w:ascii="Times New Roman" w:hAnsi="Times New Roman" w:cs="Times New Roman"/>
          <w:b/>
          <w:color w:val="000000" w:themeColor="text1"/>
          <w:sz w:val="28"/>
          <w:szCs w:val="28"/>
        </w:rPr>
      </w:pPr>
    </w:p>
    <w:p w14:paraId="0D672599" w14:textId="77777777" w:rsidR="006275DA" w:rsidRPr="006275DA" w:rsidRDefault="006275DA" w:rsidP="006275DA">
      <w:pPr>
        <w:spacing w:after="200" w:line="276" w:lineRule="auto"/>
        <w:rPr>
          <w:rFonts w:ascii="Times New Roman" w:hAnsi="Times New Roman" w:cs="Times New Roman"/>
          <w:b/>
          <w:color w:val="000000" w:themeColor="text1"/>
          <w:sz w:val="28"/>
          <w:szCs w:val="28"/>
        </w:rPr>
      </w:pPr>
      <w:r w:rsidRPr="006275DA">
        <w:rPr>
          <w:rFonts w:ascii="Times New Roman" w:hAnsi="Times New Roman" w:cs="Times New Roman"/>
          <w:b/>
          <w:color w:val="000000" w:themeColor="text1"/>
          <w:sz w:val="28"/>
          <w:szCs w:val="28"/>
        </w:rPr>
        <w:br w:type="page"/>
      </w:r>
    </w:p>
    <w:p w14:paraId="491A0BC3" w14:textId="77777777" w:rsidR="006275DA" w:rsidRPr="006275DA" w:rsidRDefault="006275DA" w:rsidP="006275DA">
      <w:pPr>
        <w:keepNext/>
        <w:ind w:firstLine="709"/>
        <w:jc w:val="both"/>
        <w:rPr>
          <w:rFonts w:ascii="Times New Roman" w:hAnsi="Times New Roman" w:cs="Times New Roman"/>
          <w:b/>
          <w:color w:val="000000" w:themeColor="text1"/>
          <w:sz w:val="28"/>
          <w:szCs w:val="28"/>
        </w:rPr>
      </w:pPr>
      <w:r w:rsidRPr="006275DA">
        <w:rPr>
          <w:rFonts w:ascii="Times New Roman" w:hAnsi="Times New Roman" w:cs="Times New Roman"/>
          <w:b/>
          <w:color w:val="000000" w:themeColor="text1"/>
          <w:sz w:val="28"/>
          <w:szCs w:val="28"/>
        </w:rPr>
        <w:lastRenderedPageBreak/>
        <w:t xml:space="preserve">1. Наименование дисциплины </w:t>
      </w:r>
    </w:p>
    <w:p w14:paraId="074225FD" w14:textId="77777777" w:rsidR="00715DD4" w:rsidRDefault="00715DD4" w:rsidP="00715DD4">
      <w:pPr>
        <w:pStyle w:val="aa"/>
        <w:ind w:firstLine="425"/>
        <w:jc w:val="both"/>
        <w:rPr>
          <w:rFonts w:ascii="Times New Roman" w:hAnsi="Times New Roman" w:cs="Times New Roman"/>
          <w:sz w:val="28"/>
          <w:szCs w:val="28"/>
        </w:rPr>
      </w:pPr>
    </w:p>
    <w:p w14:paraId="0FB80ED7" w14:textId="6C1DF983" w:rsidR="000D4F1D" w:rsidRPr="00B5664F" w:rsidRDefault="00F446E9" w:rsidP="00F446E9">
      <w:pPr>
        <w:pStyle w:val="aa"/>
        <w:spacing w:after="0" w:line="240" w:lineRule="auto"/>
        <w:ind w:left="0" w:firstLine="425"/>
        <w:jc w:val="both"/>
        <w:rPr>
          <w:rFonts w:ascii="Times New Roman" w:hAnsi="Times New Roman" w:cs="Times New Roman"/>
          <w:sz w:val="28"/>
          <w:szCs w:val="28"/>
        </w:rPr>
      </w:pPr>
      <w:r w:rsidRPr="00B5664F">
        <w:rPr>
          <w:rFonts w:ascii="Times New Roman" w:hAnsi="Times New Roman" w:cs="Times New Roman"/>
          <w:sz w:val="28"/>
          <w:szCs w:val="28"/>
        </w:rPr>
        <w:t>Анализ международной финансовой отчетности</w:t>
      </w:r>
      <w:r w:rsidR="00BD0BBE" w:rsidRPr="00B5664F">
        <w:rPr>
          <w:rFonts w:ascii="Times New Roman" w:hAnsi="Times New Roman" w:cs="Times New Roman"/>
          <w:sz w:val="28"/>
          <w:szCs w:val="28"/>
        </w:rPr>
        <w:t>.</w:t>
      </w:r>
    </w:p>
    <w:p w14:paraId="231DFCDD" w14:textId="4F75BEDA" w:rsidR="000D4F1D" w:rsidRPr="000D4F1D" w:rsidRDefault="000D4F1D" w:rsidP="00F446E9">
      <w:pPr>
        <w:pStyle w:val="aa"/>
        <w:spacing w:after="0" w:line="240" w:lineRule="auto"/>
        <w:ind w:left="0" w:firstLine="425"/>
        <w:jc w:val="both"/>
        <w:rPr>
          <w:rFonts w:ascii="Times New Roman" w:hAnsi="Times New Roman" w:cs="Times New Roman"/>
          <w:sz w:val="28"/>
          <w:szCs w:val="28"/>
        </w:rPr>
      </w:pPr>
      <w:r w:rsidRPr="00B5664F">
        <w:rPr>
          <w:rFonts w:ascii="Times New Roman" w:hAnsi="Times New Roman" w:cs="Times New Roman"/>
          <w:sz w:val="28"/>
          <w:szCs w:val="28"/>
        </w:rPr>
        <w:t>Целью преподавания учебной дисциплины «</w:t>
      </w:r>
      <w:r w:rsidR="00F446E9" w:rsidRPr="00B5664F">
        <w:rPr>
          <w:rFonts w:ascii="Times New Roman" w:hAnsi="Times New Roman" w:cs="Times New Roman"/>
          <w:sz w:val="28"/>
          <w:szCs w:val="28"/>
        </w:rPr>
        <w:t>Анализ международной финансовой отчетности</w:t>
      </w:r>
      <w:r w:rsidRPr="00B5664F">
        <w:rPr>
          <w:rFonts w:ascii="Times New Roman" w:hAnsi="Times New Roman" w:cs="Times New Roman"/>
          <w:sz w:val="28"/>
          <w:szCs w:val="28"/>
        </w:rPr>
        <w:t>»</w:t>
      </w:r>
      <w:r w:rsidR="000752BA" w:rsidRPr="00B5664F">
        <w:rPr>
          <w:rFonts w:ascii="Times New Roman" w:hAnsi="Times New Roman" w:cs="Times New Roman"/>
          <w:sz w:val="28"/>
          <w:szCs w:val="28"/>
        </w:rPr>
        <w:t xml:space="preserve"> </w:t>
      </w:r>
      <w:r w:rsidRPr="00B5664F">
        <w:rPr>
          <w:rFonts w:ascii="Times New Roman" w:hAnsi="Times New Roman" w:cs="Times New Roman"/>
          <w:sz w:val="28"/>
          <w:szCs w:val="28"/>
        </w:rPr>
        <w:t xml:space="preserve">является формирование у студентов теоретических знаний и практических навыков по методике проведения </w:t>
      </w:r>
      <w:r w:rsidR="00F446E9" w:rsidRPr="00B5664F">
        <w:rPr>
          <w:rFonts w:ascii="Times New Roman" w:hAnsi="Times New Roman" w:cs="Times New Roman"/>
          <w:sz w:val="28"/>
          <w:szCs w:val="28"/>
        </w:rPr>
        <w:t>анализа международной финансовой отчетности.</w:t>
      </w:r>
    </w:p>
    <w:p w14:paraId="507A6AF3" w14:textId="77777777" w:rsidR="00966843" w:rsidRDefault="00966843" w:rsidP="000D4F1D">
      <w:pPr>
        <w:pStyle w:val="aa"/>
        <w:spacing w:after="0" w:line="240" w:lineRule="auto"/>
        <w:ind w:left="0" w:firstLine="709"/>
        <w:jc w:val="both"/>
        <w:rPr>
          <w:rFonts w:ascii="Times New Roman" w:hAnsi="Times New Roman" w:cs="Times New Roman"/>
          <w:sz w:val="28"/>
          <w:szCs w:val="28"/>
        </w:rPr>
      </w:pPr>
    </w:p>
    <w:p w14:paraId="0365BCC1" w14:textId="77777777" w:rsidR="008A2755" w:rsidRPr="008A2755" w:rsidRDefault="008A2755" w:rsidP="008A2755">
      <w:pPr>
        <w:tabs>
          <w:tab w:val="left" w:pos="540"/>
        </w:tabs>
        <w:ind w:firstLine="709"/>
        <w:contextualSpacing/>
        <w:jc w:val="both"/>
        <w:rPr>
          <w:rFonts w:ascii="Times New Roman" w:hAnsi="Times New Roman" w:cs="Times New Roman"/>
          <w:b/>
          <w:color w:val="000000" w:themeColor="text1"/>
          <w:sz w:val="28"/>
          <w:szCs w:val="28"/>
        </w:rPr>
      </w:pPr>
      <w:r w:rsidRPr="008A2755">
        <w:rPr>
          <w:rFonts w:ascii="Times New Roman" w:hAnsi="Times New Roman" w:cs="Times New Roman"/>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06EEBC" w14:textId="3EC515F8" w:rsidR="008A2755" w:rsidRDefault="008A2755" w:rsidP="008A2755">
      <w:pPr>
        <w:pStyle w:val="11"/>
        <w:rPr>
          <w:rStyle w:val="markedcontent"/>
          <w:color w:val="000000" w:themeColor="text1"/>
          <w:szCs w:val="28"/>
        </w:rPr>
      </w:pPr>
      <w:r w:rsidRPr="00B5664F">
        <w:rPr>
          <w:rStyle w:val="markedcontent"/>
          <w:color w:val="000000" w:themeColor="text1"/>
          <w:szCs w:val="28"/>
        </w:rPr>
        <w:t>В совокупности с другими дисциплинами бакалаврской программы процесс изучения дисциплины «</w:t>
      </w:r>
      <w:r w:rsidR="00F446E9" w:rsidRPr="00B5664F">
        <w:rPr>
          <w:szCs w:val="28"/>
        </w:rPr>
        <w:t>Анализ международной финансовой отчетности</w:t>
      </w:r>
      <w:r w:rsidRPr="00B5664F">
        <w:rPr>
          <w:rStyle w:val="markedcontent"/>
          <w:color w:val="000000" w:themeColor="text1"/>
          <w:szCs w:val="28"/>
        </w:rPr>
        <w:t>»</w:t>
      </w:r>
      <w:r w:rsidR="000752BA" w:rsidRPr="00B5664F">
        <w:rPr>
          <w:rStyle w:val="markedcontent"/>
          <w:color w:val="000000" w:themeColor="text1"/>
          <w:szCs w:val="28"/>
        </w:rPr>
        <w:t xml:space="preserve"> (</w:t>
      </w:r>
      <w:r w:rsidRPr="00B5664F">
        <w:rPr>
          <w:rStyle w:val="markedcontent"/>
          <w:color w:val="000000" w:themeColor="text1"/>
          <w:szCs w:val="28"/>
        </w:rPr>
        <w:t>направлен на формирование следующих компетенций бакалавров экономики:</w:t>
      </w:r>
    </w:p>
    <w:p w14:paraId="32018C19" w14:textId="77777777" w:rsidR="000D4F1D" w:rsidRPr="006116E9" w:rsidRDefault="006116E9" w:rsidP="006116E9">
      <w:pPr>
        <w:pStyle w:val="11"/>
        <w:rPr>
          <w:color w:val="000000" w:themeColor="text1"/>
          <w:szCs w:val="28"/>
        </w:rPr>
      </w:pP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r>
      <w:r>
        <w:rPr>
          <w:rStyle w:val="markedcontent"/>
          <w:color w:val="000000" w:themeColor="text1"/>
          <w:szCs w:val="28"/>
        </w:rPr>
        <w:tab/>
        <w:t>Таблица 1</w:t>
      </w:r>
    </w:p>
    <w:tbl>
      <w:tblPr>
        <w:tblStyle w:val="a9"/>
        <w:tblW w:w="5000" w:type="pct"/>
        <w:tblLayout w:type="fixed"/>
        <w:tblLook w:val="04A0" w:firstRow="1" w:lastRow="0" w:firstColumn="1" w:lastColumn="0" w:noHBand="0" w:noVBand="1"/>
      </w:tblPr>
      <w:tblGrid>
        <w:gridCol w:w="1411"/>
        <w:gridCol w:w="2600"/>
        <w:gridCol w:w="2220"/>
        <w:gridCol w:w="3964"/>
      </w:tblGrid>
      <w:tr w:rsidR="008A2755" w:rsidRPr="008A2755" w14:paraId="41ED27A6" w14:textId="77777777" w:rsidTr="00EE40F8">
        <w:tc>
          <w:tcPr>
            <w:tcW w:w="692" w:type="pct"/>
            <w:vAlign w:val="center"/>
          </w:tcPr>
          <w:p w14:paraId="006860D8" w14:textId="77777777" w:rsidR="008A2755" w:rsidRPr="008A2755" w:rsidRDefault="000718FE" w:rsidP="008D0761">
            <w:pPr>
              <w:tabs>
                <w:tab w:val="left" w:pos="540"/>
              </w:tabs>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Код компетен</w:t>
            </w:r>
            <w:r w:rsidR="008A2755" w:rsidRPr="008A2755">
              <w:rPr>
                <w:rFonts w:ascii="Times New Roman" w:hAnsi="Times New Roman" w:cs="Times New Roman"/>
                <w:color w:val="000000" w:themeColor="text1"/>
                <w:sz w:val="24"/>
                <w:szCs w:val="24"/>
              </w:rPr>
              <w:t>ции</w:t>
            </w:r>
          </w:p>
        </w:tc>
        <w:tc>
          <w:tcPr>
            <w:tcW w:w="1275" w:type="pct"/>
            <w:vAlign w:val="center"/>
          </w:tcPr>
          <w:p w14:paraId="3F57F611" w14:textId="77777777" w:rsidR="008A2755" w:rsidRPr="008A2755" w:rsidRDefault="008A2755" w:rsidP="008D0761">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Наименование компетенции</w:t>
            </w:r>
          </w:p>
        </w:tc>
        <w:tc>
          <w:tcPr>
            <w:tcW w:w="1089" w:type="pct"/>
            <w:vAlign w:val="center"/>
          </w:tcPr>
          <w:p w14:paraId="2C87BB7A" w14:textId="77777777" w:rsidR="008A2755" w:rsidRPr="008A2755" w:rsidRDefault="008A2755" w:rsidP="00CA090B">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Индикаторы достижения компетенции</w:t>
            </w:r>
          </w:p>
        </w:tc>
        <w:tc>
          <w:tcPr>
            <w:tcW w:w="1944" w:type="pct"/>
            <w:vAlign w:val="center"/>
          </w:tcPr>
          <w:p w14:paraId="6E2FFC40" w14:textId="77777777" w:rsidR="008A2755" w:rsidRPr="008A2755" w:rsidRDefault="008A2755" w:rsidP="008D0761">
            <w:pPr>
              <w:tabs>
                <w:tab w:val="left" w:pos="540"/>
              </w:tabs>
              <w:contextualSpacing/>
              <w:jc w:val="center"/>
              <w:rPr>
                <w:rFonts w:ascii="Times New Roman" w:hAnsi="Times New Roman" w:cs="Times New Roman"/>
                <w:color w:val="000000" w:themeColor="text1"/>
                <w:sz w:val="24"/>
                <w:szCs w:val="24"/>
              </w:rPr>
            </w:pPr>
            <w:r w:rsidRPr="008A2755">
              <w:rPr>
                <w:rFonts w:ascii="Times New Roman" w:hAnsi="Times New Roman" w:cs="Times New Roman"/>
                <w:color w:val="000000" w:themeColor="text1"/>
                <w:sz w:val="24"/>
                <w:szCs w:val="24"/>
              </w:rPr>
              <w:t>Результаты обучения (умения и знания), соотнесенные с индикаторами достижения компетенции</w:t>
            </w:r>
          </w:p>
        </w:tc>
      </w:tr>
      <w:tr w:rsidR="00A54BD7" w:rsidRPr="00A54BD7" w14:paraId="63487247" w14:textId="77777777" w:rsidTr="00EE40F8">
        <w:trPr>
          <w:trHeight w:val="711"/>
        </w:trPr>
        <w:tc>
          <w:tcPr>
            <w:tcW w:w="692" w:type="pct"/>
            <w:vMerge w:val="restart"/>
            <w:vAlign w:val="center"/>
          </w:tcPr>
          <w:p w14:paraId="4216E3A5" w14:textId="77777777" w:rsidR="00A14635" w:rsidRPr="00C934FE" w:rsidRDefault="00E21E83" w:rsidP="00084EF7">
            <w:pPr>
              <w:tabs>
                <w:tab w:val="left" w:pos="540"/>
              </w:tabs>
              <w:ind w:firstLine="34"/>
              <w:contextualSpacing/>
              <w:jc w:val="center"/>
              <w:rPr>
                <w:rFonts w:ascii="Times New Roman" w:hAnsi="Times New Roman" w:cs="Times New Roman"/>
                <w:b/>
                <w:sz w:val="24"/>
                <w:szCs w:val="24"/>
              </w:rPr>
            </w:pPr>
            <w:r w:rsidRPr="00C934FE">
              <w:rPr>
                <w:rFonts w:ascii="Times New Roman" w:hAnsi="Times New Roman" w:cs="Times New Roman"/>
                <w:b/>
                <w:sz w:val="24"/>
                <w:szCs w:val="24"/>
              </w:rPr>
              <w:t>ПКП-</w:t>
            </w:r>
            <w:r w:rsidR="00F446E9" w:rsidRPr="00C934FE">
              <w:rPr>
                <w:rFonts w:ascii="Times New Roman" w:hAnsi="Times New Roman" w:cs="Times New Roman"/>
                <w:b/>
                <w:sz w:val="24"/>
                <w:szCs w:val="24"/>
              </w:rPr>
              <w:t>1</w:t>
            </w:r>
          </w:p>
        </w:tc>
        <w:tc>
          <w:tcPr>
            <w:tcW w:w="1275" w:type="pct"/>
            <w:vMerge w:val="restart"/>
            <w:vAlign w:val="center"/>
          </w:tcPr>
          <w:p w14:paraId="032810B4" w14:textId="46E4FC94" w:rsidR="00A14635" w:rsidRPr="00A54BD7" w:rsidRDefault="00433695" w:rsidP="00FC011F">
            <w:pPr>
              <w:tabs>
                <w:tab w:val="left" w:pos="540"/>
              </w:tabs>
              <w:contextualSpacing/>
              <w:rPr>
                <w:rFonts w:ascii="Times New Roman" w:hAnsi="Times New Roman" w:cs="Times New Roman"/>
                <w:sz w:val="24"/>
                <w:szCs w:val="24"/>
              </w:rPr>
            </w:pPr>
            <w:r w:rsidRPr="00433695">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Pr>
                <w:rFonts w:ascii="Times New Roman" w:hAnsi="Times New Roman" w:cs="Times New Roman"/>
                <w:sz w:val="24"/>
                <w:szCs w:val="24"/>
              </w:rPr>
              <w:t>.</w:t>
            </w:r>
          </w:p>
        </w:tc>
        <w:tc>
          <w:tcPr>
            <w:tcW w:w="1089" w:type="pct"/>
          </w:tcPr>
          <w:p w14:paraId="5B2D5945" w14:textId="71455DEA" w:rsidR="00A14635" w:rsidRPr="00B5664F" w:rsidRDefault="00433695" w:rsidP="008D0761">
            <w:pPr>
              <w:pStyle w:val="ac"/>
              <w:numPr>
                <w:ilvl w:val="0"/>
                <w:numId w:val="15"/>
              </w:numPr>
              <w:tabs>
                <w:tab w:val="left" w:pos="267"/>
              </w:tabs>
              <w:ind w:left="0" w:firstLine="0"/>
              <w:jc w:val="both"/>
              <w:rPr>
                <w:rFonts w:ascii="Times New Roman" w:hAnsi="Times New Roman"/>
                <w:bCs/>
                <w:sz w:val="24"/>
                <w:szCs w:val="24"/>
              </w:rPr>
            </w:pPr>
            <w:r w:rsidRPr="00433695">
              <w:rPr>
                <w:rFonts w:ascii="Times New Roman" w:hAnsi="Times New Roman"/>
                <w:sz w:val="24"/>
                <w:szCs w:val="24"/>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433695">
              <w:rPr>
                <w:rFonts w:ascii="Times New Roman" w:hAnsi="Times New Roman"/>
                <w:sz w:val="24"/>
                <w:szCs w:val="24"/>
              </w:rPr>
              <w:t>Python</w:t>
            </w:r>
            <w:proofErr w:type="spellEnd"/>
            <w:r w:rsidR="00FC011F" w:rsidRPr="00CD6C62">
              <w:rPr>
                <w:rFonts w:ascii="Times New Roman" w:hAnsi="Times New Roman"/>
                <w:sz w:val="24"/>
                <w:szCs w:val="24"/>
              </w:rPr>
              <w:t>.</w:t>
            </w:r>
          </w:p>
        </w:tc>
        <w:tc>
          <w:tcPr>
            <w:tcW w:w="1944" w:type="pct"/>
          </w:tcPr>
          <w:p w14:paraId="75C68886" w14:textId="77777777" w:rsidR="004A0769" w:rsidRPr="00A54BD7" w:rsidRDefault="00A14635" w:rsidP="004A0769">
            <w:pPr>
              <w:jc w:val="both"/>
              <w:rPr>
                <w:rFonts w:ascii="Times New Roman" w:hAnsi="Times New Roman"/>
                <w:bCs/>
                <w:sz w:val="24"/>
                <w:szCs w:val="24"/>
              </w:rPr>
            </w:pPr>
            <w:r w:rsidRPr="00A54BD7">
              <w:rPr>
                <w:rFonts w:ascii="Times New Roman" w:eastAsia="Times New Roman" w:hAnsi="Times New Roman" w:cs="Times New Roman"/>
                <w:b/>
                <w:bCs/>
                <w:sz w:val="24"/>
                <w:szCs w:val="24"/>
              </w:rPr>
              <w:t>1.</w:t>
            </w:r>
            <w:r w:rsidRPr="00A54BD7">
              <w:rPr>
                <w:rFonts w:ascii="Times New Roman" w:eastAsia="Times New Roman" w:hAnsi="Times New Roman" w:cs="Times New Roman"/>
                <w:b/>
                <w:bCs/>
                <w:spacing w:val="40"/>
                <w:sz w:val="24"/>
                <w:szCs w:val="24"/>
              </w:rPr>
              <w:t xml:space="preserve"> </w:t>
            </w:r>
            <w:r w:rsidRPr="00A54BD7">
              <w:rPr>
                <w:rFonts w:ascii="Times New Roman" w:eastAsia="Times New Roman" w:hAnsi="Times New Roman" w:cs="Times New Roman"/>
                <w:b/>
                <w:bCs/>
                <w:sz w:val="24"/>
                <w:szCs w:val="24"/>
              </w:rPr>
              <w:t>З</w:t>
            </w:r>
            <w:r w:rsidRPr="00A54BD7">
              <w:rPr>
                <w:rFonts w:ascii="Times New Roman" w:eastAsia="Times New Roman" w:hAnsi="Times New Roman" w:cs="Times New Roman"/>
                <w:b/>
                <w:bCs/>
                <w:spacing w:val="2"/>
                <w:w w:val="99"/>
                <w:sz w:val="24"/>
                <w:szCs w:val="24"/>
              </w:rPr>
              <w:t>н</w:t>
            </w:r>
            <w:r w:rsidRPr="00A54BD7">
              <w:rPr>
                <w:rFonts w:ascii="Times New Roman" w:eastAsia="Times New Roman" w:hAnsi="Times New Roman" w:cs="Times New Roman"/>
                <w:b/>
                <w:bCs/>
                <w:sz w:val="24"/>
                <w:szCs w:val="24"/>
              </w:rPr>
              <w:t>а</w:t>
            </w:r>
            <w:r w:rsidRPr="00A54BD7">
              <w:rPr>
                <w:rFonts w:ascii="Times New Roman" w:eastAsia="Times New Roman" w:hAnsi="Times New Roman" w:cs="Times New Roman"/>
                <w:b/>
                <w:bCs/>
                <w:w w:val="99"/>
                <w:sz w:val="24"/>
                <w:szCs w:val="24"/>
              </w:rPr>
              <w:t>т</w:t>
            </w:r>
            <w:r w:rsidRPr="00A54BD7">
              <w:rPr>
                <w:rFonts w:ascii="Times New Roman" w:eastAsia="Times New Roman" w:hAnsi="Times New Roman" w:cs="Times New Roman"/>
                <w:b/>
                <w:bCs/>
                <w:sz w:val="24"/>
                <w:szCs w:val="24"/>
              </w:rPr>
              <w:t>ь:</w:t>
            </w:r>
            <w:r w:rsidRPr="00A54BD7">
              <w:rPr>
                <w:rFonts w:ascii="Times New Roman" w:eastAsia="Times New Roman" w:hAnsi="Times New Roman" w:cs="Times New Roman"/>
                <w:b/>
                <w:bCs/>
                <w:spacing w:val="40"/>
                <w:sz w:val="24"/>
                <w:szCs w:val="24"/>
              </w:rPr>
              <w:t xml:space="preserve"> </w:t>
            </w:r>
            <w:r w:rsidRPr="00A54BD7">
              <w:rPr>
                <w:rFonts w:ascii="Times New Roman" w:eastAsia="Times New Roman" w:hAnsi="Times New Roman" w:cs="Times New Roman"/>
                <w:sz w:val="24"/>
                <w:szCs w:val="24"/>
              </w:rPr>
              <w:t>совреме</w:t>
            </w:r>
            <w:r w:rsidRPr="00A54BD7">
              <w:rPr>
                <w:rFonts w:ascii="Times New Roman" w:eastAsia="Times New Roman" w:hAnsi="Times New Roman" w:cs="Times New Roman"/>
                <w:w w:val="99"/>
                <w:sz w:val="24"/>
                <w:szCs w:val="24"/>
              </w:rPr>
              <w:t>нн</w:t>
            </w:r>
            <w:r w:rsidRPr="00A54BD7">
              <w:rPr>
                <w:rFonts w:ascii="Times New Roman" w:eastAsia="Times New Roman" w:hAnsi="Times New Roman" w:cs="Times New Roman"/>
                <w:sz w:val="24"/>
                <w:szCs w:val="24"/>
              </w:rPr>
              <w:t>ые способы и м</w:t>
            </w:r>
            <w:r w:rsidRPr="00A54BD7">
              <w:rPr>
                <w:rFonts w:ascii="Times New Roman" w:eastAsia="Times New Roman" w:hAnsi="Times New Roman" w:cs="Times New Roman"/>
                <w:spacing w:val="-1"/>
                <w:sz w:val="24"/>
                <w:szCs w:val="24"/>
              </w:rPr>
              <w:t>е</w:t>
            </w:r>
            <w:r w:rsidRPr="00A54BD7">
              <w:rPr>
                <w:rFonts w:ascii="Times New Roman" w:eastAsia="Times New Roman" w:hAnsi="Times New Roman" w:cs="Times New Roman"/>
                <w:w w:val="99"/>
                <w:sz w:val="24"/>
                <w:szCs w:val="24"/>
              </w:rPr>
              <w:t>т</w:t>
            </w:r>
            <w:r w:rsidRPr="00A54BD7">
              <w:rPr>
                <w:rFonts w:ascii="Times New Roman" w:eastAsia="Times New Roman" w:hAnsi="Times New Roman" w:cs="Times New Roman"/>
                <w:sz w:val="24"/>
                <w:szCs w:val="24"/>
              </w:rPr>
              <w:t xml:space="preserve">оды, </w:t>
            </w:r>
            <w:r w:rsidRPr="00A54BD7">
              <w:rPr>
                <w:rFonts w:ascii="Times New Roman" w:eastAsia="Times New Roman" w:hAnsi="Times New Roman" w:cs="Times New Roman"/>
                <w:spacing w:val="1"/>
                <w:sz w:val="24"/>
                <w:szCs w:val="24"/>
              </w:rPr>
              <w:t>н</w:t>
            </w:r>
            <w:r w:rsidRPr="00A54BD7">
              <w:rPr>
                <w:rFonts w:ascii="Times New Roman" w:eastAsia="Times New Roman" w:hAnsi="Times New Roman" w:cs="Times New Roman"/>
                <w:sz w:val="24"/>
                <w:szCs w:val="24"/>
              </w:rPr>
              <w:t>еобход</w:t>
            </w:r>
            <w:r w:rsidRPr="00A54BD7">
              <w:rPr>
                <w:rFonts w:ascii="Times New Roman" w:eastAsia="Times New Roman" w:hAnsi="Times New Roman" w:cs="Times New Roman"/>
                <w:spacing w:val="2"/>
                <w:sz w:val="24"/>
                <w:szCs w:val="24"/>
              </w:rPr>
              <w:t>и</w:t>
            </w:r>
            <w:r w:rsidRPr="00A54BD7">
              <w:rPr>
                <w:rFonts w:ascii="Times New Roman" w:eastAsia="Times New Roman" w:hAnsi="Times New Roman" w:cs="Times New Roman"/>
                <w:spacing w:val="-3"/>
                <w:sz w:val="24"/>
                <w:szCs w:val="24"/>
              </w:rPr>
              <w:t>м</w:t>
            </w:r>
            <w:r w:rsidRPr="00A54BD7">
              <w:rPr>
                <w:rFonts w:ascii="Times New Roman" w:eastAsia="Times New Roman" w:hAnsi="Times New Roman" w:cs="Times New Roman"/>
                <w:sz w:val="24"/>
                <w:szCs w:val="24"/>
              </w:rPr>
              <w:t>ые</w:t>
            </w:r>
            <w:r w:rsidRPr="00A54BD7">
              <w:rPr>
                <w:rFonts w:ascii="Times New Roman" w:eastAsia="Times New Roman" w:hAnsi="Times New Roman" w:cs="Times New Roman"/>
                <w:spacing w:val="135"/>
                <w:sz w:val="24"/>
                <w:szCs w:val="24"/>
              </w:rPr>
              <w:t xml:space="preserve"> </w:t>
            </w:r>
            <w:r w:rsidRPr="00A54BD7">
              <w:rPr>
                <w:rFonts w:ascii="Times New Roman" w:eastAsia="Times New Roman" w:hAnsi="Times New Roman" w:cs="Times New Roman"/>
                <w:sz w:val="24"/>
                <w:szCs w:val="24"/>
              </w:rPr>
              <w:t>для</w:t>
            </w:r>
            <w:r w:rsidRPr="00A54BD7">
              <w:rPr>
                <w:rFonts w:ascii="Times New Roman" w:eastAsia="Times New Roman" w:hAnsi="Times New Roman" w:cs="Times New Roman"/>
                <w:spacing w:val="135"/>
                <w:sz w:val="24"/>
                <w:szCs w:val="24"/>
              </w:rPr>
              <w:t xml:space="preserve"> </w:t>
            </w:r>
            <w:r w:rsidR="004A0769" w:rsidRPr="00A54BD7">
              <w:rPr>
                <w:rFonts w:ascii="Times New Roman" w:hAnsi="Times New Roman"/>
                <w:bCs/>
                <w:sz w:val="24"/>
                <w:szCs w:val="24"/>
              </w:rPr>
              <w:t xml:space="preserve">анализа </w:t>
            </w:r>
            <w:r w:rsidR="00FC011F">
              <w:rPr>
                <w:rFonts w:ascii="Times New Roman" w:hAnsi="Times New Roman"/>
                <w:bCs/>
                <w:sz w:val="24"/>
                <w:szCs w:val="24"/>
              </w:rPr>
              <w:t>основных бизнес-процессов</w:t>
            </w:r>
            <w:r w:rsidR="004A0769" w:rsidRPr="00A54BD7">
              <w:rPr>
                <w:rFonts w:ascii="Times New Roman" w:hAnsi="Times New Roman"/>
                <w:bCs/>
                <w:sz w:val="24"/>
                <w:szCs w:val="24"/>
              </w:rPr>
              <w:t xml:space="preserve"> экономических субъектов, расчёта и интерпретации показателей их деятельности.</w:t>
            </w:r>
          </w:p>
          <w:p w14:paraId="5C70826D" w14:textId="5AA5DE5E" w:rsidR="00A14635" w:rsidRPr="005C0364" w:rsidRDefault="00A14635" w:rsidP="00BD0BBE">
            <w:pPr>
              <w:pStyle w:val="ac"/>
              <w:numPr>
                <w:ilvl w:val="0"/>
                <w:numId w:val="15"/>
              </w:numPr>
              <w:tabs>
                <w:tab w:val="left" w:pos="267"/>
              </w:tabs>
              <w:ind w:left="0" w:firstLine="0"/>
              <w:jc w:val="both"/>
              <w:rPr>
                <w:rFonts w:ascii="Times New Roman" w:hAnsi="Times New Roman"/>
                <w:bCs/>
                <w:sz w:val="24"/>
                <w:szCs w:val="24"/>
              </w:rPr>
            </w:pPr>
            <w:r w:rsidRPr="00A54BD7">
              <w:rPr>
                <w:rFonts w:ascii="Times New Roman" w:hAnsi="Times New Roman" w:cs="Times New Roman"/>
                <w:b/>
                <w:sz w:val="24"/>
                <w:szCs w:val="24"/>
              </w:rPr>
              <w:t xml:space="preserve">Уметь: </w:t>
            </w:r>
            <w:r w:rsidR="004A0769" w:rsidRPr="00A54BD7">
              <w:rPr>
                <w:rFonts w:ascii="Times New Roman" w:eastAsia="Times New Roman" w:hAnsi="Times New Roman" w:cs="Times New Roman"/>
                <w:spacing w:val="1"/>
                <w:sz w:val="24"/>
                <w:szCs w:val="24"/>
              </w:rPr>
              <w:t xml:space="preserve">анализировать </w:t>
            </w:r>
            <w:r w:rsidR="005C0364">
              <w:rPr>
                <w:rFonts w:ascii="Times New Roman" w:eastAsia="Times New Roman" w:hAnsi="Times New Roman" w:cs="Times New Roman"/>
                <w:spacing w:val="1"/>
                <w:sz w:val="24"/>
                <w:szCs w:val="24"/>
              </w:rPr>
              <w:t>основные бизнес-процессы</w:t>
            </w:r>
            <w:r w:rsidR="004A0769" w:rsidRPr="00A54BD7">
              <w:rPr>
                <w:rFonts w:ascii="Times New Roman" w:eastAsia="Times New Roman" w:hAnsi="Times New Roman" w:cs="Times New Roman"/>
                <w:spacing w:val="1"/>
                <w:sz w:val="24"/>
                <w:szCs w:val="24"/>
              </w:rPr>
              <w:t xml:space="preserve"> экономических субъектов; производить расчеты и интерпретацию показателей их деятельности</w:t>
            </w:r>
            <w:r w:rsidR="005C0364" w:rsidRPr="00CD6C62">
              <w:rPr>
                <w:rFonts w:ascii="Times New Roman" w:hAnsi="Times New Roman"/>
                <w:sz w:val="24"/>
                <w:szCs w:val="24"/>
              </w:rPr>
              <w:t xml:space="preserve"> с использованием технологий анализа и</w:t>
            </w:r>
            <w:r w:rsidR="00BD0BBE">
              <w:rPr>
                <w:rFonts w:ascii="Times New Roman" w:hAnsi="Times New Roman"/>
                <w:sz w:val="24"/>
                <w:szCs w:val="24"/>
              </w:rPr>
              <w:t xml:space="preserve"> визуализации финансовых данных.</w:t>
            </w:r>
          </w:p>
        </w:tc>
      </w:tr>
      <w:tr w:rsidR="00A14635" w:rsidRPr="008A2755" w14:paraId="67E3A080" w14:textId="77777777" w:rsidTr="0003270B">
        <w:trPr>
          <w:trHeight w:val="1124"/>
        </w:trPr>
        <w:tc>
          <w:tcPr>
            <w:tcW w:w="692" w:type="pct"/>
            <w:vMerge/>
            <w:vAlign w:val="center"/>
          </w:tcPr>
          <w:p w14:paraId="6D54F019" w14:textId="77777777" w:rsidR="00A14635" w:rsidRPr="008A2755" w:rsidRDefault="00A14635" w:rsidP="008D0761">
            <w:pPr>
              <w:tabs>
                <w:tab w:val="left" w:pos="540"/>
              </w:tabs>
              <w:ind w:firstLine="34"/>
              <w:contextualSpacing/>
              <w:jc w:val="center"/>
              <w:rPr>
                <w:rFonts w:ascii="Times New Roman" w:hAnsi="Times New Roman" w:cs="Times New Roman"/>
                <w:color w:val="000000" w:themeColor="text1"/>
                <w:sz w:val="24"/>
                <w:szCs w:val="24"/>
              </w:rPr>
            </w:pPr>
          </w:p>
        </w:tc>
        <w:tc>
          <w:tcPr>
            <w:tcW w:w="1275" w:type="pct"/>
            <w:vMerge/>
            <w:vAlign w:val="center"/>
          </w:tcPr>
          <w:p w14:paraId="6E8BD4E8" w14:textId="77777777" w:rsidR="00A14635" w:rsidRPr="008A2755" w:rsidRDefault="00A14635" w:rsidP="008D0761">
            <w:pPr>
              <w:tabs>
                <w:tab w:val="left" w:pos="540"/>
              </w:tabs>
              <w:contextualSpacing/>
              <w:rPr>
                <w:rFonts w:ascii="Times New Roman" w:hAnsi="Times New Roman" w:cs="Times New Roman"/>
                <w:color w:val="000000" w:themeColor="text1"/>
                <w:sz w:val="24"/>
                <w:szCs w:val="24"/>
              </w:rPr>
            </w:pPr>
          </w:p>
        </w:tc>
        <w:tc>
          <w:tcPr>
            <w:tcW w:w="1089" w:type="pct"/>
          </w:tcPr>
          <w:p w14:paraId="0573C2CB" w14:textId="4EF26716" w:rsidR="00A14635" w:rsidRPr="008A2755" w:rsidRDefault="00FC011F" w:rsidP="00F446E9">
            <w:pPr>
              <w:rPr>
                <w:rFonts w:ascii="Times New Roman" w:hAnsi="Times New Roman" w:cs="Times New Roman"/>
                <w:color w:val="000000" w:themeColor="text1"/>
                <w:sz w:val="24"/>
                <w:szCs w:val="24"/>
              </w:rPr>
            </w:pPr>
            <w:r>
              <w:rPr>
                <w:rFonts w:ascii="Times New Roman" w:hAnsi="Times New Roman"/>
                <w:bCs/>
                <w:sz w:val="24"/>
                <w:szCs w:val="24"/>
              </w:rPr>
              <w:t xml:space="preserve">2. </w:t>
            </w:r>
            <w:r w:rsidR="00433695" w:rsidRPr="00433695">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r w:rsidRPr="00CD6C62">
              <w:rPr>
                <w:rFonts w:ascii="Times New Roman" w:hAnsi="Times New Roman"/>
                <w:bCs/>
                <w:sz w:val="24"/>
                <w:szCs w:val="24"/>
              </w:rPr>
              <w:t>.</w:t>
            </w:r>
          </w:p>
        </w:tc>
        <w:tc>
          <w:tcPr>
            <w:tcW w:w="1944" w:type="pct"/>
          </w:tcPr>
          <w:p w14:paraId="4504989F" w14:textId="77777777" w:rsidR="005C0364" w:rsidRDefault="00A14635" w:rsidP="005C0364">
            <w:pPr>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ь: </w:t>
            </w:r>
            <w:r w:rsidR="004A0769">
              <w:rPr>
                <w:rFonts w:ascii="Times New Roman" w:eastAsia="Times New Roman" w:hAnsi="Times New Roman" w:cs="Times New Roman"/>
                <w:bCs/>
                <w:color w:val="000000"/>
                <w:sz w:val="24"/>
                <w:szCs w:val="24"/>
              </w:rPr>
              <w:t xml:space="preserve">современный аналитический инструментарий для </w:t>
            </w:r>
            <w:r w:rsidR="005C0364" w:rsidRPr="00CD6C62">
              <w:rPr>
                <w:rFonts w:ascii="Times New Roman" w:hAnsi="Times New Roman"/>
                <w:bCs/>
                <w:sz w:val="24"/>
                <w:szCs w:val="24"/>
              </w:rPr>
              <w:t>организации учетно-аналитической работы субъектов международного бизнеса.</w:t>
            </w:r>
          </w:p>
          <w:p w14:paraId="5C5FF269" w14:textId="77777777" w:rsidR="003B0816" w:rsidRPr="00FD7686" w:rsidRDefault="00A14635" w:rsidP="000327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color w:val="000000"/>
                <w:sz w:val="24"/>
                <w:szCs w:val="24"/>
              </w:rPr>
              <w:t xml:space="preserve"> </w:t>
            </w:r>
            <w:r w:rsidR="00A44AE1">
              <w:rPr>
                <w:rFonts w:ascii="Times New Roman" w:eastAsia="Times New Roman" w:hAnsi="Times New Roman" w:cs="Times New Roman"/>
                <w:color w:val="000000"/>
                <w:sz w:val="24"/>
                <w:szCs w:val="24"/>
              </w:rPr>
              <w:t xml:space="preserve">использовать </w:t>
            </w:r>
            <w:r w:rsidR="005C0364">
              <w:rPr>
                <w:rFonts w:ascii="Times New Roman" w:hAnsi="Times New Roman"/>
                <w:bCs/>
                <w:sz w:val="24"/>
                <w:szCs w:val="24"/>
              </w:rPr>
              <w:t>современные программные продукты и навыки</w:t>
            </w:r>
            <w:r w:rsidR="005C0364" w:rsidRPr="00CD6C62">
              <w:rPr>
                <w:rFonts w:ascii="Times New Roman" w:hAnsi="Times New Roman"/>
                <w:bCs/>
                <w:sz w:val="24"/>
                <w:szCs w:val="24"/>
              </w:rPr>
              <w:t xml:space="preserve"> международной профессиональной коммуникации на иностранных языках </w:t>
            </w:r>
            <w:r w:rsidR="0003270B" w:rsidRPr="00CD6C62">
              <w:rPr>
                <w:rFonts w:ascii="Times New Roman" w:hAnsi="Times New Roman"/>
                <w:bCs/>
                <w:sz w:val="24"/>
                <w:szCs w:val="24"/>
              </w:rPr>
              <w:t>для организации учетно-аналитической работы субъектов международного бизнеса.</w:t>
            </w:r>
            <w:r w:rsidR="0003270B">
              <w:rPr>
                <w:rFonts w:ascii="Times New Roman" w:hAnsi="Times New Roman"/>
                <w:bCs/>
                <w:sz w:val="24"/>
                <w:szCs w:val="24"/>
              </w:rPr>
              <w:t xml:space="preserve"> </w:t>
            </w:r>
          </w:p>
        </w:tc>
      </w:tr>
      <w:tr w:rsidR="00283EA8" w:rsidRPr="008A2755" w14:paraId="0B80C65F" w14:textId="77777777" w:rsidTr="00283EA8">
        <w:trPr>
          <w:trHeight w:val="1242"/>
        </w:trPr>
        <w:tc>
          <w:tcPr>
            <w:tcW w:w="692" w:type="pct"/>
            <w:vMerge w:val="restart"/>
            <w:vAlign w:val="center"/>
          </w:tcPr>
          <w:p w14:paraId="22914018" w14:textId="77777777" w:rsidR="00283EA8" w:rsidRPr="00C934FE" w:rsidRDefault="009609AC" w:rsidP="00084EF7">
            <w:pPr>
              <w:tabs>
                <w:tab w:val="left" w:pos="540"/>
              </w:tabs>
              <w:ind w:firstLine="34"/>
              <w:contextualSpacing/>
              <w:jc w:val="center"/>
              <w:rPr>
                <w:rFonts w:ascii="Times New Roman" w:hAnsi="Times New Roman" w:cs="Times New Roman"/>
                <w:b/>
                <w:color w:val="000000" w:themeColor="text1"/>
                <w:sz w:val="24"/>
                <w:szCs w:val="24"/>
              </w:rPr>
            </w:pPr>
            <w:r w:rsidRPr="00C934FE">
              <w:rPr>
                <w:rFonts w:ascii="Times New Roman" w:hAnsi="Times New Roman" w:cs="Times New Roman"/>
                <w:b/>
                <w:color w:val="000000" w:themeColor="text1"/>
                <w:sz w:val="24"/>
                <w:szCs w:val="24"/>
              </w:rPr>
              <w:lastRenderedPageBreak/>
              <w:t>ПКП-</w:t>
            </w:r>
            <w:r w:rsidR="00084EF7" w:rsidRPr="00C934FE">
              <w:rPr>
                <w:rFonts w:ascii="Times New Roman" w:hAnsi="Times New Roman" w:cs="Times New Roman"/>
                <w:b/>
                <w:color w:val="000000" w:themeColor="text1"/>
                <w:sz w:val="24"/>
                <w:szCs w:val="24"/>
              </w:rPr>
              <w:t>2</w:t>
            </w:r>
          </w:p>
        </w:tc>
        <w:tc>
          <w:tcPr>
            <w:tcW w:w="1275" w:type="pct"/>
            <w:vMerge w:val="restart"/>
            <w:vAlign w:val="center"/>
          </w:tcPr>
          <w:p w14:paraId="7DAF9385" w14:textId="22A01822" w:rsidR="00084EF7" w:rsidRPr="00A26329" w:rsidRDefault="00433695" w:rsidP="00A44AE1">
            <w:pPr>
              <w:jc w:val="both"/>
              <w:rPr>
                <w:rFonts w:ascii="Times New Roman" w:hAnsi="Times New Roman" w:cs="Times New Roman"/>
                <w:sz w:val="24"/>
                <w:szCs w:val="24"/>
              </w:rPr>
            </w:pPr>
            <w:r w:rsidRPr="00433695">
              <w:rPr>
                <w:rFonts w:ascii="Times New Roman" w:hAnsi="Times New Roman" w:cs="Times New Roman"/>
                <w:sz w:val="24"/>
                <w:szCs w:val="24"/>
              </w:rPr>
              <w:t xml:space="preserve">Способность применять в профессиональной деятельности количественные методы финансового и инвестиционного анализа, а также технологии анализа и визуализации </w:t>
            </w:r>
            <w:r>
              <w:rPr>
                <w:rFonts w:ascii="Times New Roman" w:hAnsi="Times New Roman" w:cs="Times New Roman"/>
                <w:sz w:val="24"/>
                <w:szCs w:val="24"/>
              </w:rPr>
              <w:t xml:space="preserve">финансовых данных на R и </w:t>
            </w:r>
            <w:proofErr w:type="spellStart"/>
            <w:r>
              <w:rPr>
                <w:rFonts w:ascii="Times New Roman" w:hAnsi="Times New Roman" w:cs="Times New Roman"/>
                <w:sz w:val="24"/>
                <w:szCs w:val="24"/>
              </w:rPr>
              <w:t>Python</w:t>
            </w:r>
            <w:proofErr w:type="spellEnd"/>
            <w:r>
              <w:rPr>
                <w:rFonts w:ascii="Times New Roman" w:hAnsi="Times New Roman" w:cs="Times New Roman"/>
                <w:sz w:val="24"/>
                <w:szCs w:val="24"/>
              </w:rPr>
              <w:t>.</w:t>
            </w:r>
          </w:p>
        </w:tc>
        <w:tc>
          <w:tcPr>
            <w:tcW w:w="1089" w:type="pct"/>
          </w:tcPr>
          <w:p w14:paraId="53BB4D93" w14:textId="6413D6C1" w:rsidR="00756267" w:rsidRDefault="00756267" w:rsidP="00756267">
            <w:pPr>
              <w:pStyle w:val="ac"/>
              <w:ind w:left="0"/>
              <w:jc w:val="both"/>
              <w:rPr>
                <w:rFonts w:ascii="Times New Roman" w:hAnsi="Times New Roman"/>
                <w:bCs/>
                <w:sz w:val="24"/>
                <w:szCs w:val="24"/>
              </w:rPr>
            </w:pPr>
            <w:r>
              <w:rPr>
                <w:rFonts w:ascii="Times New Roman" w:hAnsi="Times New Roman"/>
                <w:bCs/>
                <w:sz w:val="24"/>
                <w:szCs w:val="24"/>
              </w:rPr>
              <w:t xml:space="preserve">1. </w:t>
            </w:r>
            <w:r w:rsidR="00433695" w:rsidRPr="00433695">
              <w:rPr>
                <w:rFonts w:ascii="Times New Roman" w:hAnsi="Times New Roman"/>
                <w:bCs/>
                <w:sz w:val="24"/>
                <w:szCs w:val="24"/>
              </w:rPr>
              <w:t xml:space="preserve">Владеет технологиями финансового и инвестиционного анализа, визуализации финансовых данных с использованием языков программирования R и </w:t>
            </w:r>
            <w:proofErr w:type="spellStart"/>
            <w:r w:rsidR="00433695" w:rsidRPr="00433695">
              <w:rPr>
                <w:rFonts w:ascii="Times New Roman" w:hAnsi="Times New Roman"/>
                <w:bCs/>
                <w:sz w:val="24"/>
                <w:szCs w:val="24"/>
              </w:rPr>
              <w:t>Python</w:t>
            </w:r>
            <w:proofErr w:type="spellEnd"/>
            <w:r w:rsidRPr="00D34A45">
              <w:rPr>
                <w:rFonts w:ascii="Times New Roman" w:hAnsi="Times New Roman"/>
                <w:bCs/>
                <w:sz w:val="24"/>
                <w:szCs w:val="24"/>
              </w:rPr>
              <w:t>.</w:t>
            </w:r>
          </w:p>
          <w:p w14:paraId="539BEEC5" w14:textId="77777777" w:rsidR="00283EA8" w:rsidRPr="00A44AE1" w:rsidRDefault="00283EA8" w:rsidP="00A44AE1">
            <w:pPr>
              <w:jc w:val="both"/>
              <w:rPr>
                <w:rFonts w:ascii="Times New Roman" w:hAnsi="Times New Roman" w:cs="Times New Roman"/>
                <w:color w:val="000000" w:themeColor="text1"/>
                <w:sz w:val="24"/>
                <w:szCs w:val="24"/>
              </w:rPr>
            </w:pPr>
          </w:p>
        </w:tc>
        <w:tc>
          <w:tcPr>
            <w:tcW w:w="1944" w:type="pct"/>
          </w:tcPr>
          <w:p w14:paraId="2023EAC3" w14:textId="77777777" w:rsidR="00756267" w:rsidRPr="00E24375" w:rsidRDefault="00E24375" w:rsidP="00E24375">
            <w:pPr>
              <w:tabs>
                <w:tab w:val="left" w:pos="540"/>
              </w:tabs>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w:t>
            </w:r>
            <w:r w:rsidR="00756267" w:rsidRPr="00E24375">
              <w:rPr>
                <w:rFonts w:ascii="Times New Roman" w:hAnsi="Times New Roman" w:cs="Times New Roman"/>
                <w:b/>
                <w:color w:val="000000" w:themeColor="text1"/>
                <w:sz w:val="24"/>
                <w:szCs w:val="24"/>
              </w:rPr>
              <w:t xml:space="preserve">Знать: </w:t>
            </w:r>
            <w:r w:rsidR="00756267" w:rsidRPr="00E24375">
              <w:rPr>
                <w:rFonts w:ascii="Times New Roman" w:hAnsi="Times New Roman" w:cs="Times New Roman"/>
                <w:color w:val="000000" w:themeColor="text1"/>
                <w:sz w:val="24"/>
                <w:szCs w:val="24"/>
              </w:rPr>
              <w:t xml:space="preserve">современные технологии финансового и инвестиционного анализа, визуализации финансовых данных </w:t>
            </w:r>
            <w:r w:rsidR="00756267" w:rsidRPr="00E24375">
              <w:rPr>
                <w:rFonts w:ascii="Times New Roman" w:hAnsi="Times New Roman"/>
                <w:bCs/>
                <w:sz w:val="24"/>
                <w:szCs w:val="24"/>
              </w:rPr>
              <w:t>для оценки и моделирования финансовых рисков инвестиций в различные инструменты и проекты.</w:t>
            </w:r>
          </w:p>
          <w:p w14:paraId="1CF20399" w14:textId="4D30C0F6" w:rsidR="00283EA8" w:rsidRPr="00FD7686" w:rsidRDefault="00756267" w:rsidP="00BD0BBE">
            <w:pPr>
              <w:pStyle w:val="ac"/>
              <w:ind w:left="0"/>
              <w:jc w:val="both"/>
              <w:rPr>
                <w:rFonts w:ascii="Times New Roman" w:hAnsi="Times New Roman"/>
                <w:bCs/>
                <w:sz w:val="24"/>
                <w:szCs w:val="24"/>
              </w:rPr>
            </w:pPr>
            <w:r w:rsidRPr="008A2755">
              <w:rPr>
                <w:rFonts w:ascii="Times New Roman" w:hAnsi="Times New Roman" w:cs="Times New Roman"/>
                <w:b/>
                <w:color w:val="000000" w:themeColor="text1"/>
                <w:sz w:val="24"/>
                <w:szCs w:val="24"/>
              </w:rPr>
              <w:t xml:space="preserve">Уметь: </w:t>
            </w:r>
            <w:r>
              <w:rPr>
                <w:rFonts w:ascii="Times New Roman" w:hAnsi="Times New Roman" w:cs="Times New Roman"/>
                <w:color w:val="000000" w:themeColor="text1"/>
                <w:sz w:val="24"/>
                <w:szCs w:val="24"/>
              </w:rPr>
              <w:t xml:space="preserve">использовать современные методы для оценки </w:t>
            </w:r>
            <w:r>
              <w:rPr>
                <w:rFonts w:ascii="Times New Roman" w:hAnsi="Times New Roman"/>
                <w:bCs/>
                <w:sz w:val="24"/>
                <w:szCs w:val="24"/>
              </w:rPr>
              <w:t>и моделирования финансовых рисков инвестиций в различные инструменты и проекты;</w:t>
            </w:r>
            <w:r>
              <w:rPr>
                <w:rFonts w:ascii="Times New Roman" w:hAnsi="Times New Roman" w:cs="Times New Roman"/>
                <w:color w:val="000000" w:themeColor="text1"/>
                <w:sz w:val="24"/>
                <w:szCs w:val="24"/>
              </w:rPr>
              <w:t xml:space="preserve"> обладать практическими навыками оценки и моделирования финансовых рисков инвестиций</w:t>
            </w:r>
            <w:r>
              <w:rPr>
                <w:rFonts w:ascii="Times New Roman" w:hAnsi="Times New Roman"/>
                <w:bCs/>
                <w:sz w:val="24"/>
                <w:szCs w:val="24"/>
              </w:rPr>
              <w:t xml:space="preserve"> в различные инструменты и проекты</w:t>
            </w:r>
            <w:r w:rsidR="00BD0BBE">
              <w:rPr>
                <w:rFonts w:ascii="Times New Roman" w:hAnsi="Times New Roman"/>
                <w:bCs/>
                <w:sz w:val="24"/>
                <w:szCs w:val="24"/>
              </w:rPr>
              <w:t>.</w:t>
            </w:r>
          </w:p>
        </w:tc>
      </w:tr>
      <w:tr w:rsidR="00283EA8" w:rsidRPr="008A2755" w14:paraId="493D4EF4" w14:textId="77777777" w:rsidTr="00A44AE1">
        <w:trPr>
          <w:trHeight w:val="1242"/>
        </w:trPr>
        <w:tc>
          <w:tcPr>
            <w:tcW w:w="692" w:type="pct"/>
            <w:vMerge/>
            <w:vAlign w:val="center"/>
          </w:tcPr>
          <w:p w14:paraId="6646F06B" w14:textId="77777777" w:rsidR="00283EA8" w:rsidRDefault="00283EA8" w:rsidP="00A44AE1">
            <w:pPr>
              <w:tabs>
                <w:tab w:val="left" w:pos="540"/>
              </w:tabs>
              <w:ind w:firstLine="34"/>
              <w:contextualSpacing/>
              <w:jc w:val="center"/>
              <w:rPr>
                <w:rFonts w:ascii="Times New Roman" w:hAnsi="Times New Roman" w:cs="Times New Roman"/>
                <w:color w:val="000000" w:themeColor="text1"/>
                <w:sz w:val="24"/>
                <w:szCs w:val="24"/>
              </w:rPr>
            </w:pPr>
          </w:p>
        </w:tc>
        <w:tc>
          <w:tcPr>
            <w:tcW w:w="1275" w:type="pct"/>
            <w:vMerge/>
            <w:vAlign w:val="center"/>
          </w:tcPr>
          <w:p w14:paraId="4A8224C4" w14:textId="77777777" w:rsidR="00283EA8" w:rsidRPr="00A26329" w:rsidRDefault="00283EA8" w:rsidP="00A44AE1">
            <w:pPr>
              <w:jc w:val="both"/>
              <w:rPr>
                <w:rFonts w:ascii="Times New Roman" w:hAnsi="Times New Roman" w:cs="Times New Roman"/>
                <w:sz w:val="24"/>
                <w:szCs w:val="24"/>
              </w:rPr>
            </w:pPr>
          </w:p>
        </w:tc>
        <w:tc>
          <w:tcPr>
            <w:tcW w:w="1089" w:type="pct"/>
          </w:tcPr>
          <w:p w14:paraId="7DC9629E" w14:textId="5D5A60F9" w:rsidR="00283EA8" w:rsidRPr="00A44AE1" w:rsidRDefault="00756267" w:rsidP="00A44AE1">
            <w:pPr>
              <w:jc w:val="both"/>
              <w:rPr>
                <w:rFonts w:ascii="Times New Roman" w:hAnsi="Times New Roman" w:cs="Times New Roman"/>
                <w:color w:val="000000" w:themeColor="text1"/>
                <w:sz w:val="24"/>
                <w:szCs w:val="24"/>
              </w:rPr>
            </w:pPr>
            <w:r>
              <w:rPr>
                <w:rFonts w:ascii="Times New Roman" w:hAnsi="Times New Roman"/>
                <w:bCs/>
                <w:sz w:val="24"/>
                <w:szCs w:val="24"/>
              </w:rPr>
              <w:t xml:space="preserve">2. </w:t>
            </w:r>
            <w:r w:rsidR="00433695" w:rsidRPr="00433695">
              <w:rPr>
                <w:rFonts w:ascii="Times New Roman" w:hAnsi="Times New Roman"/>
                <w:bCs/>
                <w:sz w:val="24"/>
                <w:szCs w:val="24"/>
              </w:rPr>
              <w:t>Применяет методы финансового и инвестиционного анализа для подготовки аналитических обзоров и профессиональных суждений</w:t>
            </w:r>
            <w:r>
              <w:rPr>
                <w:rFonts w:ascii="Times New Roman" w:hAnsi="Times New Roman"/>
                <w:bCs/>
                <w:sz w:val="24"/>
                <w:szCs w:val="24"/>
              </w:rPr>
              <w:t>.</w:t>
            </w:r>
          </w:p>
        </w:tc>
        <w:tc>
          <w:tcPr>
            <w:tcW w:w="1944" w:type="pct"/>
          </w:tcPr>
          <w:p w14:paraId="31D94B6C" w14:textId="77777777" w:rsidR="00FD7686" w:rsidRPr="00824BC5" w:rsidRDefault="00E24375" w:rsidP="00FD7686">
            <w:pPr>
              <w:tabs>
                <w:tab w:val="left" w:pos="540"/>
              </w:tabs>
              <w:ind w:right="24"/>
              <w:contextualSpacing/>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2. </w:t>
            </w:r>
            <w:r w:rsidR="00FD7686">
              <w:rPr>
                <w:rFonts w:ascii="Times New Roman" w:hAnsi="Times New Roman" w:cs="Times New Roman"/>
                <w:b/>
                <w:color w:val="000000" w:themeColor="text1"/>
                <w:sz w:val="24"/>
                <w:szCs w:val="24"/>
              </w:rPr>
              <w:t xml:space="preserve">Знать: </w:t>
            </w:r>
            <w:r w:rsidR="00FD7686">
              <w:rPr>
                <w:rFonts w:ascii="Times New Roman" w:hAnsi="Times New Roman" w:cs="Times New Roman"/>
                <w:color w:val="000000" w:themeColor="text1"/>
                <w:sz w:val="24"/>
                <w:szCs w:val="24"/>
              </w:rPr>
              <w:t xml:space="preserve">современные методы и способы </w:t>
            </w:r>
            <w:r w:rsidR="00937F13">
              <w:rPr>
                <w:rFonts w:ascii="Times New Roman" w:hAnsi="Times New Roman" w:cs="Times New Roman"/>
                <w:color w:val="000000" w:themeColor="text1"/>
                <w:sz w:val="24"/>
                <w:szCs w:val="24"/>
              </w:rPr>
              <w:t xml:space="preserve">финансового и инвестиционного анализа </w:t>
            </w:r>
            <w:r w:rsidR="00FD7686">
              <w:rPr>
                <w:rFonts w:ascii="Times New Roman" w:hAnsi="Times New Roman" w:cs="Times New Roman"/>
                <w:color w:val="000000" w:themeColor="text1"/>
                <w:sz w:val="24"/>
                <w:szCs w:val="24"/>
              </w:rPr>
              <w:t xml:space="preserve">для анализа и оценки </w:t>
            </w:r>
            <w:r w:rsidR="00FD7686" w:rsidRPr="00A44AE1">
              <w:rPr>
                <w:rFonts w:ascii="Times New Roman" w:hAnsi="Times New Roman"/>
                <w:bCs/>
                <w:sz w:val="24"/>
                <w:szCs w:val="24"/>
              </w:rPr>
              <w:t>финансовых инструментов и инвестиционных проектов.</w:t>
            </w:r>
          </w:p>
          <w:p w14:paraId="782F4A2B" w14:textId="594BCE7D" w:rsidR="00BD0BBE" w:rsidRPr="00937F13" w:rsidRDefault="00FD7686" w:rsidP="00A44AE1">
            <w:pPr>
              <w:tabs>
                <w:tab w:val="left" w:pos="540"/>
              </w:tabs>
              <w:ind w:right="24"/>
              <w:contextualSpacing/>
              <w:jc w:val="both"/>
              <w:rPr>
                <w:rFonts w:ascii="Times New Roman" w:eastAsia="Times New Roman" w:hAnsi="Times New Roman" w:cs="Times New Roman"/>
                <w:color w:val="000000"/>
                <w:sz w:val="24"/>
                <w:szCs w:val="24"/>
              </w:rPr>
            </w:pPr>
            <w:r w:rsidRPr="008A2755">
              <w:rPr>
                <w:rFonts w:ascii="Times New Roman" w:hAnsi="Times New Roman" w:cs="Times New Roman"/>
                <w:b/>
                <w:color w:val="000000" w:themeColor="text1"/>
                <w:sz w:val="24"/>
                <w:szCs w:val="24"/>
              </w:rPr>
              <w:t xml:space="preserve">Уметь: </w:t>
            </w:r>
            <w:r>
              <w:rPr>
                <w:rFonts w:ascii="Times New Roman" w:hAnsi="Times New Roman" w:cs="Times New Roman"/>
                <w:color w:val="000000" w:themeColor="text1"/>
                <w:sz w:val="24"/>
                <w:szCs w:val="24"/>
              </w:rPr>
              <w:t>применять современный аналитический инструментарий</w:t>
            </w:r>
            <w:r>
              <w:rPr>
                <w:rStyle w:val="FontStyle12"/>
                <w:sz w:val="24"/>
                <w:szCs w:val="24"/>
              </w:rPr>
              <w:t xml:space="preserve"> </w:t>
            </w:r>
            <w:r>
              <w:rPr>
                <w:rFonts w:ascii="Times New Roman" w:eastAsia="Times New Roman" w:hAnsi="Times New Roman" w:cs="Times New Roman"/>
                <w:color w:val="000000"/>
                <w:sz w:val="24"/>
                <w:szCs w:val="24"/>
              </w:rPr>
              <w:t xml:space="preserve">для анализа финансовых инструментов и оценки эффективности инвестиционных </w:t>
            </w:r>
            <w:r w:rsidRPr="00CB74B1">
              <w:rPr>
                <w:rFonts w:ascii="Times New Roman" w:eastAsia="Times New Roman" w:hAnsi="Times New Roman" w:cs="Times New Roman"/>
                <w:color w:val="000000"/>
                <w:sz w:val="24"/>
                <w:szCs w:val="24"/>
              </w:rPr>
              <w:t xml:space="preserve">проектов </w:t>
            </w:r>
            <w:r w:rsidR="00937F13">
              <w:rPr>
                <w:rFonts w:ascii="Times New Roman" w:eastAsia="Times New Roman" w:hAnsi="Times New Roman" w:cs="Times New Roman"/>
                <w:color w:val="000000"/>
                <w:sz w:val="24"/>
                <w:szCs w:val="24"/>
              </w:rPr>
              <w:t>для подготовки аналитических обзоров и профессиональных суждений.</w:t>
            </w:r>
          </w:p>
        </w:tc>
      </w:tr>
    </w:tbl>
    <w:p w14:paraId="500ABFE1" w14:textId="77777777" w:rsidR="005018F3" w:rsidRDefault="005018F3" w:rsidP="008D0761">
      <w:pPr>
        <w:widowControl w:val="0"/>
        <w:spacing w:line="240" w:lineRule="auto"/>
        <w:ind w:left="708" w:right="-20"/>
        <w:rPr>
          <w:rFonts w:ascii="Times New Roman" w:eastAsia="Times New Roman" w:hAnsi="Times New Roman" w:cs="Times New Roman"/>
          <w:b/>
          <w:bCs/>
          <w:color w:val="000000"/>
          <w:sz w:val="28"/>
          <w:szCs w:val="28"/>
        </w:rPr>
      </w:pPr>
    </w:p>
    <w:p w14:paraId="47700164" w14:textId="77777777" w:rsidR="00B91BDB" w:rsidRDefault="00B91BDB" w:rsidP="008D0761">
      <w:pPr>
        <w:widowControl w:val="0"/>
        <w:spacing w:line="240" w:lineRule="auto"/>
        <w:ind w:left="708" w:right="-20"/>
        <w:rPr>
          <w:rFonts w:ascii="Times New Roman" w:eastAsia="Times New Roman" w:hAnsi="Times New Roman" w:cs="Times New Roman"/>
          <w:b/>
          <w:bCs/>
          <w:color w:val="000000"/>
          <w:sz w:val="28"/>
          <w:szCs w:val="28"/>
        </w:rPr>
      </w:pPr>
    </w:p>
    <w:p w14:paraId="2EF22D53" w14:textId="77777777" w:rsidR="008D0761" w:rsidRDefault="008D0761" w:rsidP="008D0761">
      <w:pPr>
        <w:widowControl w:val="0"/>
        <w:spacing w:line="240" w:lineRule="auto"/>
        <w:ind w:left="708"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3. </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есто 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 в</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стру</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уре об</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азо</w:t>
      </w:r>
      <w:r>
        <w:rPr>
          <w:rFonts w:ascii="Times New Roman" w:eastAsia="Times New Roman" w:hAnsi="Times New Roman" w:cs="Times New Roman"/>
          <w:b/>
          <w:bCs/>
          <w:color w:val="000000"/>
          <w:spacing w:val="-1"/>
          <w:sz w:val="28"/>
          <w:szCs w:val="28"/>
        </w:rPr>
        <w:t>ва</w:t>
      </w:r>
      <w:r>
        <w:rPr>
          <w:rFonts w:ascii="Times New Roman" w:eastAsia="Times New Roman" w:hAnsi="Times New Roman" w:cs="Times New Roman"/>
          <w:b/>
          <w:bCs/>
          <w:color w:val="000000"/>
          <w:sz w:val="28"/>
          <w:szCs w:val="28"/>
        </w:rPr>
        <w:t>тельной 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раммы</w:t>
      </w:r>
    </w:p>
    <w:p w14:paraId="1BC19462" w14:textId="77777777" w:rsidR="008D0761" w:rsidRDefault="008D0761" w:rsidP="008D0761">
      <w:pPr>
        <w:spacing w:after="2" w:line="240" w:lineRule="exact"/>
        <w:rPr>
          <w:rFonts w:ascii="Times New Roman" w:eastAsia="Times New Roman" w:hAnsi="Times New Roman" w:cs="Times New Roman"/>
          <w:sz w:val="24"/>
          <w:szCs w:val="24"/>
        </w:rPr>
      </w:pPr>
    </w:p>
    <w:p w14:paraId="6C663529" w14:textId="1DC9265B" w:rsidR="006B0B2F" w:rsidRPr="00B5664F" w:rsidRDefault="006B0B2F" w:rsidP="006B0B2F">
      <w:pPr>
        <w:ind w:firstLine="707"/>
        <w:jc w:val="both"/>
        <w:rPr>
          <w:rFonts w:ascii="Times New Roman" w:hAnsi="Times New Roman" w:cs="Times New Roman"/>
          <w:sz w:val="28"/>
          <w:szCs w:val="28"/>
        </w:rPr>
      </w:pPr>
      <w:r w:rsidRPr="00B5664F">
        <w:rPr>
          <w:rFonts w:ascii="Times New Roman" w:eastAsia="Times New Roman" w:hAnsi="Times New Roman" w:cs="Times New Roman"/>
          <w:color w:val="000000"/>
          <w:sz w:val="28"/>
          <w:szCs w:val="28"/>
        </w:rPr>
        <w:t>Д</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pacing w:val="-1"/>
          <w:sz w:val="28"/>
          <w:szCs w:val="28"/>
        </w:rPr>
        <w:t>с</w:t>
      </w:r>
      <w:r w:rsidRPr="00B5664F">
        <w:rPr>
          <w:rFonts w:ascii="Times New Roman" w:eastAsia="Times New Roman" w:hAnsi="Times New Roman" w:cs="Times New Roman"/>
          <w:color w:val="000000"/>
          <w:sz w:val="28"/>
          <w:szCs w:val="28"/>
        </w:rPr>
        <w:t>ц</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z w:val="28"/>
          <w:szCs w:val="28"/>
        </w:rPr>
        <w:t>плина</w:t>
      </w:r>
      <w:r w:rsidRPr="00B5664F">
        <w:rPr>
          <w:rFonts w:ascii="Times New Roman" w:eastAsia="Times New Roman" w:hAnsi="Times New Roman" w:cs="Times New Roman"/>
          <w:color w:val="000000"/>
          <w:spacing w:val="124"/>
          <w:sz w:val="28"/>
          <w:szCs w:val="28"/>
        </w:rPr>
        <w:t xml:space="preserve"> </w:t>
      </w:r>
      <w:r w:rsidRPr="00B5664F">
        <w:rPr>
          <w:rFonts w:ascii="Times New Roman" w:eastAsia="Times New Roman" w:hAnsi="Times New Roman" w:cs="Times New Roman"/>
          <w:color w:val="000000"/>
          <w:spacing w:val="1"/>
          <w:sz w:val="28"/>
          <w:szCs w:val="28"/>
        </w:rPr>
        <w:t>«</w:t>
      </w:r>
      <w:r w:rsidR="00B91BDB" w:rsidRPr="00B5664F">
        <w:rPr>
          <w:rFonts w:ascii="Times New Roman" w:hAnsi="Times New Roman" w:cs="Times New Roman"/>
          <w:sz w:val="28"/>
          <w:szCs w:val="28"/>
        </w:rPr>
        <w:t>Анализ международной финансовой отчетности»</w:t>
      </w:r>
      <w:r w:rsidRPr="00B5664F">
        <w:rPr>
          <w:rFonts w:ascii="Times New Roman" w:eastAsia="Times New Roman" w:hAnsi="Times New Roman" w:cs="Times New Roman"/>
          <w:color w:val="000000"/>
          <w:spacing w:val="122"/>
          <w:sz w:val="28"/>
          <w:szCs w:val="28"/>
        </w:rPr>
        <w:t xml:space="preserve"> </w:t>
      </w:r>
      <w:r w:rsidRPr="00B5664F">
        <w:rPr>
          <w:rFonts w:ascii="Times New Roman" w:eastAsia="Times New Roman" w:hAnsi="Times New Roman" w:cs="Times New Roman"/>
          <w:color w:val="000000"/>
          <w:sz w:val="28"/>
          <w:szCs w:val="28"/>
        </w:rPr>
        <w:t>является</w:t>
      </w:r>
      <w:r w:rsidRPr="00B5664F">
        <w:rPr>
          <w:rFonts w:ascii="Times New Roman" w:eastAsia="Times New Roman" w:hAnsi="Times New Roman" w:cs="Times New Roman"/>
          <w:color w:val="000000"/>
          <w:spacing w:val="124"/>
          <w:sz w:val="28"/>
          <w:szCs w:val="28"/>
        </w:rPr>
        <w:t xml:space="preserve"> </w:t>
      </w:r>
      <w:r w:rsidR="00711EDA" w:rsidRPr="00B5664F">
        <w:rPr>
          <w:rFonts w:ascii="Times New Roman" w:eastAsia="Times New Roman" w:hAnsi="Times New Roman" w:cs="Times New Roman"/>
          <w:color w:val="000000"/>
          <w:sz w:val="28"/>
          <w:szCs w:val="28"/>
        </w:rPr>
        <w:t xml:space="preserve">элективной </w:t>
      </w:r>
      <w:r w:rsidRPr="00B5664F">
        <w:rPr>
          <w:rFonts w:ascii="Times New Roman" w:eastAsia="Times New Roman" w:hAnsi="Times New Roman" w:cs="Times New Roman"/>
          <w:color w:val="000000"/>
          <w:sz w:val="28"/>
          <w:szCs w:val="28"/>
        </w:rPr>
        <w:t>дисциплиной модуля профиля и цикла профиля «</w:t>
      </w:r>
      <w:r w:rsidR="00B91BDB" w:rsidRPr="00B5664F">
        <w:rPr>
          <w:rFonts w:ascii="Times New Roman" w:eastAsia="Times New Roman" w:hAnsi="Times New Roman" w:cs="Times New Roman"/>
          <w:color w:val="000000"/>
          <w:sz w:val="28"/>
          <w:szCs w:val="28"/>
        </w:rPr>
        <w:t>Финансовый анализ и управление рисками</w:t>
      </w:r>
      <w:r w:rsidRPr="00B5664F">
        <w:rPr>
          <w:rFonts w:ascii="Times New Roman" w:eastAsia="Times New Roman" w:hAnsi="Times New Roman" w:cs="Times New Roman"/>
          <w:color w:val="000000"/>
          <w:sz w:val="28"/>
          <w:szCs w:val="28"/>
        </w:rPr>
        <w:t xml:space="preserve">» </w:t>
      </w:r>
      <w:r w:rsidR="00B91BDB" w:rsidRPr="00B5664F">
        <w:rPr>
          <w:rFonts w:ascii="Times New Roman" w:hAnsi="Times New Roman" w:cs="Times New Roman"/>
          <w:color w:val="000000"/>
          <w:sz w:val="28"/>
          <w:szCs w:val="28"/>
          <w:lang w:val="en-US"/>
        </w:rPr>
        <w:t>Financial</w:t>
      </w:r>
      <w:r w:rsidR="00B91BDB" w:rsidRPr="00B5664F">
        <w:rPr>
          <w:rFonts w:ascii="Times New Roman" w:hAnsi="Times New Roman" w:cs="Times New Roman"/>
          <w:color w:val="000000"/>
          <w:sz w:val="28"/>
          <w:szCs w:val="28"/>
        </w:rPr>
        <w:t xml:space="preserve"> </w:t>
      </w:r>
      <w:r w:rsidR="00B91BDB" w:rsidRPr="00B5664F">
        <w:rPr>
          <w:rFonts w:ascii="Times New Roman" w:hAnsi="Times New Roman" w:cs="Times New Roman"/>
          <w:color w:val="000000"/>
          <w:sz w:val="28"/>
          <w:szCs w:val="28"/>
          <w:lang w:val="en-US"/>
        </w:rPr>
        <w:t>Analysis</w:t>
      </w:r>
      <w:r w:rsidR="00B91BDB" w:rsidRPr="00B5664F">
        <w:rPr>
          <w:rFonts w:ascii="Times New Roman" w:hAnsi="Times New Roman" w:cs="Times New Roman"/>
          <w:color w:val="000000"/>
          <w:sz w:val="28"/>
          <w:szCs w:val="28"/>
        </w:rPr>
        <w:t xml:space="preserve"> </w:t>
      </w:r>
      <w:r w:rsidR="00B91BDB" w:rsidRPr="00B5664F">
        <w:rPr>
          <w:rFonts w:ascii="Times New Roman" w:hAnsi="Times New Roman" w:cs="Times New Roman"/>
          <w:color w:val="000000"/>
          <w:sz w:val="28"/>
          <w:szCs w:val="28"/>
          <w:lang w:val="en-US"/>
        </w:rPr>
        <w:t>and</w:t>
      </w:r>
      <w:r w:rsidR="00B91BDB" w:rsidRPr="00B5664F">
        <w:rPr>
          <w:rFonts w:ascii="Times New Roman" w:hAnsi="Times New Roman" w:cs="Times New Roman"/>
          <w:color w:val="000000"/>
          <w:sz w:val="28"/>
          <w:szCs w:val="28"/>
        </w:rPr>
        <w:t xml:space="preserve"> </w:t>
      </w:r>
      <w:r w:rsidR="00B91BDB" w:rsidRPr="00B5664F">
        <w:rPr>
          <w:rFonts w:ascii="Times New Roman" w:hAnsi="Times New Roman" w:cs="Times New Roman"/>
          <w:color w:val="000000"/>
          <w:sz w:val="28"/>
          <w:szCs w:val="28"/>
          <w:lang w:val="en-US"/>
        </w:rPr>
        <w:t>Risk</w:t>
      </w:r>
      <w:r w:rsidR="00B91BDB" w:rsidRPr="00B5664F">
        <w:rPr>
          <w:rFonts w:ascii="Times New Roman" w:hAnsi="Times New Roman" w:cs="Times New Roman"/>
          <w:color w:val="000000"/>
          <w:sz w:val="28"/>
          <w:szCs w:val="28"/>
        </w:rPr>
        <w:t xml:space="preserve"> </w:t>
      </w:r>
      <w:r w:rsidR="00B91BDB" w:rsidRPr="00B5664F">
        <w:rPr>
          <w:rFonts w:ascii="Times New Roman" w:hAnsi="Times New Roman" w:cs="Times New Roman"/>
          <w:color w:val="000000"/>
          <w:sz w:val="28"/>
          <w:szCs w:val="28"/>
          <w:lang w:val="en-US"/>
        </w:rPr>
        <w:t>Management</w:t>
      </w:r>
      <w:r w:rsidRPr="00B5664F">
        <w:rPr>
          <w:rFonts w:ascii="Times New Roman" w:hAnsi="Times New Roman" w:cs="Times New Roman"/>
          <w:sz w:val="28"/>
          <w:szCs w:val="28"/>
        </w:rPr>
        <w:t xml:space="preserve"> </w:t>
      </w:r>
      <w:r w:rsidRPr="00B5664F">
        <w:rPr>
          <w:rFonts w:ascii="Times New Roman" w:eastAsia="Times New Roman" w:hAnsi="Times New Roman" w:cs="Times New Roman"/>
          <w:color w:val="000000"/>
          <w:sz w:val="28"/>
          <w:szCs w:val="28"/>
        </w:rPr>
        <w:t xml:space="preserve">(на английском языке) </w:t>
      </w:r>
      <w:r w:rsidRPr="00B5664F">
        <w:rPr>
          <w:rFonts w:ascii="Times New Roman" w:hAnsi="Times New Roman" w:cs="Times New Roman"/>
          <w:sz w:val="28"/>
          <w:szCs w:val="28"/>
        </w:rPr>
        <w:t xml:space="preserve">образовательной программы «Международный бизнес: налоги и аналитика / </w:t>
      </w:r>
      <w:r w:rsidRPr="00B5664F">
        <w:rPr>
          <w:rFonts w:ascii="Times New Roman" w:hAnsi="Times New Roman" w:cs="Times New Roman"/>
          <w:sz w:val="28"/>
          <w:szCs w:val="28"/>
          <w:lang w:val="en-US"/>
        </w:rPr>
        <w:t>International</w:t>
      </w:r>
      <w:r w:rsidRPr="00B5664F">
        <w:rPr>
          <w:rFonts w:ascii="Times New Roman" w:hAnsi="Times New Roman" w:cs="Times New Roman"/>
          <w:sz w:val="28"/>
          <w:szCs w:val="28"/>
        </w:rPr>
        <w:t xml:space="preserve"> </w:t>
      </w:r>
      <w:r w:rsidRPr="00B5664F">
        <w:rPr>
          <w:rFonts w:ascii="Times New Roman" w:hAnsi="Times New Roman" w:cs="Times New Roman"/>
          <w:sz w:val="28"/>
          <w:szCs w:val="28"/>
          <w:lang w:val="en-US"/>
        </w:rPr>
        <w:t>Business</w:t>
      </w:r>
      <w:r w:rsidRPr="00B5664F">
        <w:rPr>
          <w:rFonts w:ascii="Times New Roman" w:hAnsi="Times New Roman" w:cs="Times New Roman"/>
          <w:sz w:val="28"/>
          <w:szCs w:val="28"/>
        </w:rPr>
        <w:t xml:space="preserve">: </w:t>
      </w:r>
      <w:r w:rsidRPr="00B5664F">
        <w:rPr>
          <w:rFonts w:ascii="Times New Roman" w:hAnsi="Times New Roman" w:cs="Times New Roman"/>
          <w:sz w:val="28"/>
          <w:szCs w:val="28"/>
          <w:lang w:val="en-US"/>
        </w:rPr>
        <w:t>Taxation</w:t>
      </w:r>
      <w:r w:rsidRPr="00B5664F">
        <w:rPr>
          <w:rFonts w:ascii="Times New Roman" w:hAnsi="Times New Roman" w:cs="Times New Roman"/>
          <w:sz w:val="28"/>
          <w:szCs w:val="28"/>
        </w:rPr>
        <w:t xml:space="preserve"> </w:t>
      </w:r>
      <w:r w:rsidRPr="00B5664F">
        <w:rPr>
          <w:rFonts w:ascii="Times New Roman" w:hAnsi="Times New Roman" w:cs="Times New Roman"/>
          <w:sz w:val="28"/>
          <w:szCs w:val="28"/>
          <w:lang w:val="en-US"/>
        </w:rPr>
        <w:t>and</w:t>
      </w:r>
      <w:r w:rsidRPr="00B5664F">
        <w:rPr>
          <w:rFonts w:ascii="Times New Roman" w:hAnsi="Times New Roman" w:cs="Times New Roman"/>
          <w:sz w:val="28"/>
          <w:szCs w:val="28"/>
        </w:rPr>
        <w:t xml:space="preserve"> </w:t>
      </w:r>
      <w:r w:rsidRPr="00B5664F">
        <w:rPr>
          <w:rFonts w:ascii="Times New Roman" w:hAnsi="Times New Roman" w:cs="Times New Roman"/>
          <w:color w:val="000000"/>
          <w:sz w:val="28"/>
          <w:szCs w:val="28"/>
        </w:rPr>
        <w:t>A</w:t>
      </w:r>
      <w:proofErr w:type="spellStart"/>
      <w:r w:rsidRPr="00B5664F">
        <w:rPr>
          <w:rFonts w:ascii="Times New Roman" w:hAnsi="Times New Roman" w:cs="Times New Roman"/>
          <w:color w:val="000000"/>
          <w:sz w:val="28"/>
          <w:szCs w:val="28"/>
          <w:lang w:val="en-US"/>
        </w:rPr>
        <w:t>nalytics</w:t>
      </w:r>
      <w:proofErr w:type="spellEnd"/>
      <w:r w:rsidRPr="00B5664F">
        <w:rPr>
          <w:rFonts w:ascii="Times New Roman" w:hAnsi="Times New Roman" w:cs="Times New Roman"/>
          <w:sz w:val="28"/>
          <w:szCs w:val="28"/>
        </w:rPr>
        <w:t xml:space="preserve">» по </w:t>
      </w:r>
      <w:r w:rsidRPr="00B5664F">
        <w:rPr>
          <w:rFonts w:ascii="Times New Roman" w:eastAsia="Times New Roman" w:hAnsi="Times New Roman" w:cs="Times New Roman"/>
          <w:color w:val="000000"/>
          <w:sz w:val="28"/>
          <w:szCs w:val="28"/>
        </w:rPr>
        <w:t>на</w:t>
      </w:r>
      <w:r w:rsidRPr="00B5664F">
        <w:rPr>
          <w:rFonts w:ascii="Times New Roman" w:eastAsia="Times New Roman" w:hAnsi="Times New Roman" w:cs="Times New Roman"/>
          <w:color w:val="000000"/>
          <w:spacing w:val="-1"/>
          <w:sz w:val="28"/>
          <w:szCs w:val="28"/>
        </w:rPr>
        <w:t>п</w:t>
      </w:r>
      <w:r w:rsidRPr="00B5664F">
        <w:rPr>
          <w:rFonts w:ascii="Times New Roman" w:eastAsia="Times New Roman" w:hAnsi="Times New Roman" w:cs="Times New Roman"/>
          <w:color w:val="000000"/>
          <w:spacing w:val="1"/>
          <w:sz w:val="28"/>
          <w:szCs w:val="28"/>
        </w:rPr>
        <w:t>р</w:t>
      </w:r>
      <w:r w:rsidRPr="00B5664F">
        <w:rPr>
          <w:rFonts w:ascii="Times New Roman" w:eastAsia="Times New Roman" w:hAnsi="Times New Roman" w:cs="Times New Roman"/>
          <w:color w:val="000000"/>
          <w:sz w:val="28"/>
          <w:szCs w:val="28"/>
        </w:rPr>
        <w:t>авл</w:t>
      </w:r>
      <w:r w:rsidRPr="00B5664F">
        <w:rPr>
          <w:rFonts w:ascii="Times New Roman" w:eastAsia="Times New Roman" w:hAnsi="Times New Roman" w:cs="Times New Roman"/>
          <w:color w:val="000000"/>
          <w:spacing w:val="-2"/>
          <w:sz w:val="28"/>
          <w:szCs w:val="28"/>
        </w:rPr>
        <w:t>е</w:t>
      </w:r>
      <w:r w:rsidRPr="00B5664F">
        <w:rPr>
          <w:rFonts w:ascii="Times New Roman" w:eastAsia="Times New Roman" w:hAnsi="Times New Roman" w:cs="Times New Roman"/>
          <w:color w:val="000000"/>
          <w:sz w:val="28"/>
          <w:szCs w:val="28"/>
        </w:rPr>
        <w:t>н</w:t>
      </w:r>
      <w:r w:rsidRPr="00B5664F">
        <w:rPr>
          <w:rFonts w:ascii="Times New Roman" w:eastAsia="Times New Roman" w:hAnsi="Times New Roman" w:cs="Times New Roman"/>
          <w:color w:val="000000"/>
          <w:spacing w:val="4"/>
          <w:sz w:val="28"/>
          <w:szCs w:val="28"/>
        </w:rPr>
        <w:t>ию</w:t>
      </w:r>
      <w:r w:rsidRPr="00B5664F">
        <w:rPr>
          <w:rFonts w:ascii="Times New Roman" w:eastAsia="Times New Roman" w:hAnsi="Times New Roman" w:cs="Times New Roman"/>
          <w:color w:val="000000"/>
          <w:sz w:val="28"/>
          <w:szCs w:val="28"/>
        </w:rPr>
        <w:t xml:space="preserve"> подготовки 38.03.01 «Экономика».</w:t>
      </w:r>
    </w:p>
    <w:p w14:paraId="281263A0" w14:textId="55465739" w:rsidR="008C27A4" w:rsidRDefault="008D0761" w:rsidP="008C27A4">
      <w:pPr>
        <w:widowControl w:val="0"/>
        <w:tabs>
          <w:tab w:val="left" w:pos="2134"/>
          <w:tab w:val="left" w:pos="4030"/>
          <w:tab w:val="left" w:pos="6157"/>
          <w:tab w:val="left" w:pos="7661"/>
          <w:tab w:val="left" w:pos="8109"/>
        </w:tabs>
        <w:spacing w:before="2" w:line="239" w:lineRule="auto"/>
        <w:ind w:right="-17" w:firstLine="707"/>
        <w:jc w:val="both"/>
        <w:rPr>
          <w:rFonts w:ascii="Times New Roman" w:eastAsia="Times New Roman" w:hAnsi="Times New Roman" w:cs="Times New Roman"/>
          <w:color w:val="000000"/>
          <w:sz w:val="28"/>
          <w:szCs w:val="28"/>
        </w:rPr>
      </w:pPr>
      <w:r w:rsidRPr="00B5664F">
        <w:rPr>
          <w:rFonts w:ascii="Times New Roman" w:eastAsia="Times New Roman" w:hAnsi="Times New Roman" w:cs="Times New Roman"/>
          <w:color w:val="000000"/>
          <w:sz w:val="28"/>
          <w:szCs w:val="28"/>
        </w:rPr>
        <w:t>Влад</w:t>
      </w:r>
      <w:r w:rsidRPr="00B5664F">
        <w:rPr>
          <w:rFonts w:ascii="Times New Roman" w:eastAsia="Times New Roman" w:hAnsi="Times New Roman" w:cs="Times New Roman"/>
          <w:color w:val="000000"/>
          <w:spacing w:val="-1"/>
          <w:sz w:val="28"/>
          <w:szCs w:val="28"/>
        </w:rPr>
        <w:t>е</w:t>
      </w:r>
      <w:r w:rsidRPr="00B5664F">
        <w:rPr>
          <w:rFonts w:ascii="Times New Roman" w:eastAsia="Times New Roman" w:hAnsi="Times New Roman" w:cs="Times New Roman"/>
          <w:color w:val="000000"/>
          <w:sz w:val="28"/>
          <w:szCs w:val="28"/>
        </w:rPr>
        <w:t>ние</w:t>
      </w:r>
      <w:r w:rsidRPr="00B5664F">
        <w:rPr>
          <w:rFonts w:ascii="Times New Roman" w:eastAsia="Times New Roman" w:hAnsi="Times New Roman" w:cs="Times New Roman"/>
          <w:color w:val="000000"/>
          <w:spacing w:val="133"/>
          <w:sz w:val="28"/>
          <w:szCs w:val="28"/>
        </w:rPr>
        <w:t xml:space="preserve"> </w:t>
      </w:r>
      <w:r w:rsidRPr="00B5664F">
        <w:rPr>
          <w:rFonts w:ascii="Times New Roman" w:eastAsia="Times New Roman" w:hAnsi="Times New Roman" w:cs="Times New Roman"/>
          <w:color w:val="000000"/>
          <w:sz w:val="28"/>
          <w:szCs w:val="28"/>
        </w:rPr>
        <w:t>т</w:t>
      </w:r>
      <w:r w:rsidRPr="00B5664F">
        <w:rPr>
          <w:rFonts w:ascii="Times New Roman" w:eastAsia="Times New Roman" w:hAnsi="Times New Roman" w:cs="Times New Roman"/>
          <w:color w:val="000000"/>
          <w:spacing w:val="-1"/>
          <w:sz w:val="28"/>
          <w:szCs w:val="28"/>
        </w:rPr>
        <w:t>е</w:t>
      </w:r>
      <w:r w:rsidRPr="00B5664F">
        <w:rPr>
          <w:rFonts w:ascii="Times New Roman" w:eastAsia="Times New Roman" w:hAnsi="Times New Roman" w:cs="Times New Roman"/>
          <w:color w:val="000000"/>
          <w:sz w:val="28"/>
          <w:szCs w:val="28"/>
        </w:rPr>
        <w:t>ори</w:t>
      </w:r>
      <w:r w:rsidRPr="00B5664F">
        <w:rPr>
          <w:rFonts w:ascii="Times New Roman" w:eastAsia="Times New Roman" w:hAnsi="Times New Roman" w:cs="Times New Roman"/>
          <w:color w:val="000000"/>
          <w:spacing w:val="-2"/>
          <w:sz w:val="28"/>
          <w:szCs w:val="28"/>
        </w:rPr>
        <w:t>е</w:t>
      </w:r>
      <w:r w:rsidRPr="00B5664F">
        <w:rPr>
          <w:rFonts w:ascii="Times New Roman" w:eastAsia="Times New Roman" w:hAnsi="Times New Roman" w:cs="Times New Roman"/>
          <w:color w:val="000000"/>
          <w:sz w:val="28"/>
          <w:szCs w:val="28"/>
        </w:rPr>
        <w:t>й,</w:t>
      </w:r>
      <w:r w:rsidRPr="00B5664F">
        <w:rPr>
          <w:rFonts w:ascii="Times New Roman" w:eastAsia="Times New Roman" w:hAnsi="Times New Roman" w:cs="Times New Roman"/>
          <w:color w:val="000000"/>
          <w:spacing w:val="130"/>
          <w:sz w:val="28"/>
          <w:szCs w:val="28"/>
        </w:rPr>
        <w:t xml:space="preserve"> </w:t>
      </w:r>
      <w:r w:rsidRPr="00B5664F">
        <w:rPr>
          <w:rFonts w:ascii="Times New Roman" w:eastAsia="Times New Roman" w:hAnsi="Times New Roman" w:cs="Times New Roman"/>
          <w:color w:val="000000"/>
          <w:sz w:val="28"/>
          <w:szCs w:val="28"/>
        </w:rPr>
        <w:t>мет</w:t>
      </w:r>
      <w:r w:rsidRPr="00B5664F">
        <w:rPr>
          <w:rFonts w:ascii="Times New Roman" w:eastAsia="Times New Roman" w:hAnsi="Times New Roman" w:cs="Times New Roman"/>
          <w:color w:val="000000"/>
          <w:spacing w:val="1"/>
          <w:sz w:val="28"/>
          <w:szCs w:val="28"/>
        </w:rPr>
        <w:t>о</w:t>
      </w:r>
      <w:r w:rsidRPr="00B5664F">
        <w:rPr>
          <w:rFonts w:ascii="Times New Roman" w:eastAsia="Times New Roman" w:hAnsi="Times New Roman" w:cs="Times New Roman"/>
          <w:color w:val="000000"/>
          <w:sz w:val="28"/>
          <w:szCs w:val="28"/>
        </w:rPr>
        <w:t>дик</w:t>
      </w:r>
      <w:r w:rsidRPr="00B5664F">
        <w:rPr>
          <w:rFonts w:ascii="Times New Roman" w:eastAsia="Times New Roman" w:hAnsi="Times New Roman" w:cs="Times New Roman"/>
          <w:color w:val="000000"/>
          <w:spacing w:val="1"/>
          <w:sz w:val="28"/>
          <w:szCs w:val="28"/>
        </w:rPr>
        <w:t>о</w:t>
      </w:r>
      <w:r w:rsidRPr="00B5664F">
        <w:rPr>
          <w:rFonts w:ascii="Times New Roman" w:eastAsia="Times New Roman" w:hAnsi="Times New Roman" w:cs="Times New Roman"/>
          <w:color w:val="000000"/>
          <w:sz w:val="28"/>
          <w:szCs w:val="28"/>
        </w:rPr>
        <w:t>й</w:t>
      </w:r>
      <w:r w:rsidRPr="00B5664F">
        <w:rPr>
          <w:rFonts w:ascii="Times New Roman" w:eastAsia="Times New Roman" w:hAnsi="Times New Roman" w:cs="Times New Roman"/>
          <w:color w:val="000000"/>
          <w:spacing w:val="134"/>
          <w:sz w:val="28"/>
          <w:szCs w:val="28"/>
        </w:rPr>
        <w:t xml:space="preserve"> </w:t>
      </w:r>
      <w:r w:rsidRPr="00B5664F">
        <w:rPr>
          <w:rFonts w:ascii="Times New Roman" w:eastAsia="Times New Roman" w:hAnsi="Times New Roman" w:cs="Times New Roman"/>
          <w:color w:val="000000"/>
          <w:sz w:val="28"/>
          <w:szCs w:val="28"/>
        </w:rPr>
        <w:t>и</w:t>
      </w:r>
      <w:r w:rsidRPr="00B5664F">
        <w:rPr>
          <w:rFonts w:ascii="Times New Roman" w:eastAsia="Times New Roman" w:hAnsi="Times New Roman" w:cs="Times New Roman"/>
          <w:color w:val="000000"/>
          <w:spacing w:val="132"/>
          <w:sz w:val="28"/>
          <w:szCs w:val="28"/>
        </w:rPr>
        <w:t xml:space="preserve"> </w:t>
      </w:r>
      <w:r w:rsidRPr="00B5664F">
        <w:rPr>
          <w:rFonts w:ascii="Times New Roman" w:eastAsia="Times New Roman" w:hAnsi="Times New Roman" w:cs="Times New Roman"/>
          <w:color w:val="000000"/>
          <w:spacing w:val="8"/>
          <w:sz w:val="28"/>
          <w:szCs w:val="28"/>
        </w:rPr>
        <w:t>п</w:t>
      </w:r>
      <w:r w:rsidRPr="00B5664F">
        <w:rPr>
          <w:rFonts w:ascii="Times New Roman" w:eastAsia="Times New Roman" w:hAnsi="Times New Roman" w:cs="Times New Roman"/>
          <w:color w:val="000000"/>
          <w:sz w:val="28"/>
          <w:szCs w:val="28"/>
        </w:rPr>
        <w:t>ракт</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pacing w:val="-1"/>
          <w:sz w:val="28"/>
          <w:szCs w:val="28"/>
        </w:rPr>
        <w:t>к</w:t>
      </w:r>
      <w:r w:rsidRPr="00B5664F">
        <w:rPr>
          <w:rFonts w:ascii="Times New Roman" w:eastAsia="Times New Roman" w:hAnsi="Times New Roman" w:cs="Times New Roman"/>
          <w:color w:val="000000"/>
          <w:sz w:val="28"/>
          <w:szCs w:val="28"/>
        </w:rPr>
        <w:t>ой</w:t>
      </w:r>
      <w:r w:rsidRPr="00B5664F">
        <w:rPr>
          <w:rFonts w:ascii="Times New Roman" w:eastAsia="Times New Roman" w:hAnsi="Times New Roman" w:cs="Times New Roman"/>
          <w:color w:val="000000"/>
          <w:spacing w:val="134"/>
          <w:sz w:val="28"/>
          <w:szCs w:val="28"/>
        </w:rPr>
        <w:t xml:space="preserve"> </w:t>
      </w:r>
      <w:r w:rsidR="00711EDA" w:rsidRPr="00B5664F">
        <w:rPr>
          <w:rFonts w:ascii="Times New Roman" w:eastAsia="Times New Roman" w:hAnsi="Times New Roman" w:cs="Times New Roman"/>
          <w:color w:val="000000"/>
          <w:sz w:val="28"/>
          <w:szCs w:val="28"/>
        </w:rPr>
        <w:t>финансового анализа</w:t>
      </w:r>
      <w:r w:rsidR="00463CA8" w:rsidRPr="00B5664F">
        <w:rPr>
          <w:rFonts w:ascii="Times New Roman" w:eastAsia="Times New Roman" w:hAnsi="Times New Roman" w:cs="Times New Roman"/>
          <w:color w:val="000000"/>
          <w:sz w:val="28"/>
          <w:szCs w:val="28"/>
        </w:rPr>
        <w:t xml:space="preserve"> </w:t>
      </w:r>
      <w:r w:rsidRPr="00B5664F">
        <w:rPr>
          <w:rFonts w:ascii="Times New Roman" w:eastAsia="Times New Roman" w:hAnsi="Times New Roman" w:cs="Times New Roman"/>
          <w:color w:val="000000"/>
          <w:sz w:val="28"/>
          <w:szCs w:val="28"/>
        </w:rPr>
        <w:t>способст</w:t>
      </w:r>
      <w:r w:rsidRPr="00B5664F">
        <w:rPr>
          <w:rFonts w:ascii="Times New Roman" w:eastAsia="Times New Roman" w:hAnsi="Times New Roman" w:cs="Times New Roman"/>
          <w:color w:val="000000"/>
          <w:spacing w:val="-3"/>
          <w:sz w:val="28"/>
          <w:szCs w:val="28"/>
        </w:rPr>
        <w:t>в</w:t>
      </w:r>
      <w:r w:rsidRPr="00B5664F">
        <w:rPr>
          <w:rFonts w:ascii="Times New Roman" w:eastAsia="Times New Roman" w:hAnsi="Times New Roman" w:cs="Times New Roman"/>
          <w:color w:val="000000"/>
          <w:sz w:val="28"/>
          <w:szCs w:val="28"/>
        </w:rPr>
        <w:t>ует</w:t>
      </w:r>
      <w:r w:rsidRPr="00B5664F">
        <w:rPr>
          <w:rFonts w:ascii="Times New Roman" w:eastAsia="Times New Roman" w:hAnsi="Times New Roman" w:cs="Times New Roman"/>
          <w:color w:val="000000"/>
          <w:spacing w:val="155"/>
          <w:sz w:val="28"/>
          <w:szCs w:val="28"/>
        </w:rPr>
        <w:t xml:space="preserve"> </w:t>
      </w:r>
      <w:r w:rsidRPr="00B5664F">
        <w:rPr>
          <w:rFonts w:ascii="Times New Roman" w:eastAsia="Times New Roman" w:hAnsi="Times New Roman" w:cs="Times New Roman"/>
          <w:color w:val="000000"/>
          <w:sz w:val="28"/>
          <w:szCs w:val="28"/>
        </w:rPr>
        <w:t>фор</w:t>
      </w:r>
      <w:r w:rsidRPr="00B5664F">
        <w:rPr>
          <w:rFonts w:ascii="Times New Roman" w:eastAsia="Times New Roman" w:hAnsi="Times New Roman" w:cs="Times New Roman"/>
          <w:color w:val="000000"/>
          <w:spacing w:val="-1"/>
          <w:sz w:val="28"/>
          <w:szCs w:val="28"/>
        </w:rPr>
        <w:t>м</w:t>
      </w:r>
      <w:r w:rsidRPr="00B5664F">
        <w:rPr>
          <w:rFonts w:ascii="Times New Roman" w:eastAsia="Times New Roman" w:hAnsi="Times New Roman" w:cs="Times New Roman"/>
          <w:color w:val="000000"/>
          <w:sz w:val="28"/>
          <w:szCs w:val="28"/>
        </w:rPr>
        <w:t>ированию</w:t>
      </w:r>
      <w:r w:rsidRPr="00B5664F">
        <w:rPr>
          <w:rFonts w:ascii="Times New Roman" w:eastAsia="Times New Roman" w:hAnsi="Times New Roman" w:cs="Times New Roman"/>
          <w:color w:val="000000"/>
          <w:spacing w:val="152"/>
          <w:sz w:val="28"/>
          <w:szCs w:val="28"/>
        </w:rPr>
        <w:t xml:space="preserve"> </w:t>
      </w:r>
      <w:r w:rsidRPr="00B5664F">
        <w:rPr>
          <w:rFonts w:ascii="Times New Roman" w:eastAsia="Times New Roman" w:hAnsi="Times New Roman" w:cs="Times New Roman"/>
          <w:color w:val="000000"/>
          <w:sz w:val="28"/>
          <w:szCs w:val="28"/>
        </w:rPr>
        <w:t>у</w:t>
      </w:r>
      <w:r w:rsidRPr="00B5664F">
        <w:rPr>
          <w:rFonts w:ascii="Times New Roman" w:eastAsia="Times New Roman" w:hAnsi="Times New Roman" w:cs="Times New Roman"/>
          <w:color w:val="000000"/>
          <w:spacing w:val="156"/>
          <w:sz w:val="28"/>
          <w:szCs w:val="28"/>
        </w:rPr>
        <w:t xml:space="preserve"> </w:t>
      </w:r>
      <w:r w:rsidRPr="00B5664F">
        <w:rPr>
          <w:rFonts w:ascii="Times New Roman" w:eastAsia="Times New Roman" w:hAnsi="Times New Roman" w:cs="Times New Roman"/>
          <w:color w:val="000000"/>
          <w:sz w:val="28"/>
          <w:szCs w:val="28"/>
        </w:rPr>
        <w:t>с</w:t>
      </w:r>
      <w:r w:rsidRPr="00B5664F">
        <w:rPr>
          <w:rFonts w:ascii="Times New Roman" w:eastAsia="Times New Roman" w:hAnsi="Times New Roman" w:cs="Times New Roman"/>
          <w:color w:val="000000"/>
          <w:spacing w:val="-1"/>
          <w:sz w:val="28"/>
          <w:szCs w:val="28"/>
        </w:rPr>
        <w:t>т</w:t>
      </w:r>
      <w:r w:rsidRPr="00B5664F">
        <w:rPr>
          <w:rFonts w:ascii="Times New Roman" w:eastAsia="Times New Roman" w:hAnsi="Times New Roman" w:cs="Times New Roman"/>
          <w:color w:val="000000"/>
          <w:sz w:val="28"/>
          <w:szCs w:val="28"/>
        </w:rPr>
        <w:t>удентов</w:t>
      </w:r>
      <w:r w:rsidRPr="00B5664F">
        <w:rPr>
          <w:rFonts w:ascii="Times New Roman" w:eastAsia="Times New Roman" w:hAnsi="Times New Roman" w:cs="Times New Roman"/>
          <w:color w:val="000000"/>
          <w:spacing w:val="155"/>
          <w:sz w:val="28"/>
          <w:szCs w:val="28"/>
        </w:rPr>
        <w:t xml:space="preserve"> </w:t>
      </w:r>
      <w:r w:rsidRPr="00B5664F">
        <w:rPr>
          <w:rFonts w:ascii="Times New Roman" w:eastAsia="Times New Roman" w:hAnsi="Times New Roman" w:cs="Times New Roman"/>
          <w:color w:val="000000"/>
          <w:sz w:val="28"/>
          <w:szCs w:val="28"/>
        </w:rPr>
        <w:t>т</w:t>
      </w:r>
      <w:r w:rsidRPr="00B5664F">
        <w:rPr>
          <w:rFonts w:ascii="Times New Roman" w:eastAsia="Times New Roman" w:hAnsi="Times New Roman" w:cs="Times New Roman"/>
          <w:color w:val="000000"/>
          <w:spacing w:val="-1"/>
          <w:sz w:val="28"/>
          <w:szCs w:val="28"/>
        </w:rPr>
        <w:t>ео</w:t>
      </w:r>
      <w:r w:rsidRPr="00B5664F">
        <w:rPr>
          <w:rFonts w:ascii="Times New Roman" w:eastAsia="Times New Roman" w:hAnsi="Times New Roman" w:cs="Times New Roman"/>
          <w:color w:val="000000"/>
          <w:sz w:val="28"/>
          <w:szCs w:val="28"/>
        </w:rPr>
        <w:t>рет</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z w:val="28"/>
          <w:szCs w:val="28"/>
        </w:rPr>
        <w:t>че</w:t>
      </w:r>
      <w:r w:rsidRPr="00B5664F">
        <w:rPr>
          <w:rFonts w:ascii="Times New Roman" w:eastAsia="Times New Roman" w:hAnsi="Times New Roman" w:cs="Times New Roman"/>
          <w:color w:val="000000"/>
          <w:spacing w:val="-2"/>
          <w:sz w:val="28"/>
          <w:szCs w:val="28"/>
        </w:rPr>
        <w:t>с</w:t>
      </w:r>
      <w:r w:rsidRPr="00B5664F">
        <w:rPr>
          <w:rFonts w:ascii="Times New Roman" w:eastAsia="Times New Roman" w:hAnsi="Times New Roman" w:cs="Times New Roman"/>
          <w:color w:val="000000"/>
          <w:sz w:val="28"/>
          <w:szCs w:val="28"/>
        </w:rPr>
        <w:t>к</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z w:val="28"/>
          <w:szCs w:val="28"/>
        </w:rPr>
        <w:t>х</w:t>
      </w:r>
      <w:r w:rsidRPr="00B5664F">
        <w:rPr>
          <w:rFonts w:ascii="Times New Roman" w:eastAsia="Times New Roman" w:hAnsi="Times New Roman" w:cs="Times New Roman"/>
          <w:color w:val="000000"/>
          <w:spacing w:val="156"/>
          <w:sz w:val="28"/>
          <w:szCs w:val="28"/>
        </w:rPr>
        <w:t xml:space="preserve"> </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pacing w:val="153"/>
          <w:sz w:val="28"/>
          <w:szCs w:val="28"/>
        </w:rPr>
        <w:t xml:space="preserve"> </w:t>
      </w:r>
      <w:r w:rsidRPr="00B5664F">
        <w:rPr>
          <w:rFonts w:ascii="Times New Roman" w:eastAsia="Times New Roman" w:hAnsi="Times New Roman" w:cs="Times New Roman"/>
          <w:color w:val="000000"/>
          <w:spacing w:val="1"/>
          <w:sz w:val="28"/>
          <w:szCs w:val="28"/>
        </w:rPr>
        <w:t>п</w:t>
      </w:r>
      <w:r w:rsidRPr="00B5664F">
        <w:rPr>
          <w:rFonts w:ascii="Times New Roman" w:eastAsia="Times New Roman" w:hAnsi="Times New Roman" w:cs="Times New Roman"/>
          <w:color w:val="000000"/>
          <w:sz w:val="28"/>
          <w:szCs w:val="28"/>
        </w:rPr>
        <w:t>рак</w:t>
      </w:r>
      <w:r w:rsidRPr="00B5664F">
        <w:rPr>
          <w:rFonts w:ascii="Times New Roman" w:eastAsia="Times New Roman" w:hAnsi="Times New Roman" w:cs="Times New Roman"/>
          <w:color w:val="000000"/>
          <w:spacing w:val="-2"/>
          <w:sz w:val="28"/>
          <w:szCs w:val="28"/>
        </w:rPr>
        <w:t>т</w:t>
      </w:r>
      <w:r w:rsidRPr="00B5664F">
        <w:rPr>
          <w:rFonts w:ascii="Times New Roman" w:eastAsia="Times New Roman" w:hAnsi="Times New Roman" w:cs="Times New Roman"/>
          <w:color w:val="000000"/>
          <w:sz w:val="28"/>
          <w:szCs w:val="28"/>
        </w:rPr>
        <w:t>иче</w:t>
      </w:r>
      <w:r w:rsidRPr="00B5664F">
        <w:rPr>
          <w:rFonts w:ascii="Times New Roman" w:eastAsia="Times New Roman" w:hAnsi="Times New Roman" w:cs="Times New Roman"/>
          <w:color w:val="000000"/>
          <w:spacing w:val="-1"/>
          <w:sz w:val="28"/>
          <w:szCs w:val="28"/>
        </w:rPr>
        <w:t>с</w:t>
      </w:r>
      <w:r w:rsidRPr="00B5664F">
        <w:rPr>
          <w:rFonts w:ascii="Times New Roman" w:eastAsia="Times New Roman" w:hAnsi="Times New Roman" w:cs="Times New Roman"/>
          <w:color w:val="000000"/>
          <w:sz w:val="28"/>
          <w:szCs w:val="28"/>
        </w:rPr>
        <w:t>к</w:t>
      </w:r>
      <w:r w:rsidRPr="00B5664F">
        <w:rPr>
          <w:rFonts w:ascii="Times New Roman" w:eastAsia="Times New Roman" w:hAnsi="Times New Roman" w:cs="Times New Roman"/>
          <w:color w:val="000000"/>
          <w:spacing w:val="-2"/>
          <w:sz w:val="28"/>
          <w:szCs w:val="28"/>
        </w:rPr>
        <w:t>и</w:t>
      </w:r>
      <w:r w:rsidRPr="00B5664F">
        <w:rPr>
          <w:rFonts w:ascii="Times New Roman" w:eastAsia="Times New Roman" w:hAnsi="Times New Roman" w:cs="Times New Roman"/>
          <w:color w:val="000000"/>
          <w:sz w:val="28"/>
          <w:szCs w:val="28"/>
        </w:rPr>
        <w:t>х навык</w:t>
      </w:r>
      <w:r w:rsidRPr="00B5664F">
        <w:rPr>
          <w:rFonts w:ascii="Times New Roman" w:eastAsia="Times New Roman" w:hAnsi="Times New Roman" w:cs="Times New Roman"/>
          <w:color w:val="000000"/>
          <w:spacing w:val="1"/>
          <w:sz w:val="28"/>
          <w:szCs w:val="28"/>
        </w:rPr>
        <w:t>о</w:t>
      </w:r>
      <w:r w:rsidRPr="00B5664F">
        <w:rPr>
          <w:rFonts w:ascii="Times New Roman" w:eastAsia="Times New Roman" w:hAnsi="Times New Roman" w:cs="Times New Roman"/>
          <w:color w:val="000000"/>
          <w:sz w:val="28"/>
          <w:szCs w:val="28"/>
        </w:rPr>
        <w:t>в</w:t>
      </w:r>
      <w:r w:rsidRPr="00B5664F">
        <w:rPr>
          <w:rFonts w:ascii="Times New Roman" w:eastAsia="Times New Roman" w:hAnsi="Times New Roman" w:cs="Times New Roman"/>
          <w:color w:val="000000"/>
          <w:spacing w:val="150"/>
          <w:sz w:val="28"/>
          <w:szCs w:val="28"/>
        </w:rPr>
        <w:t xml:space="preserve"> </w:t>
      </w:r>
      <w:r w:rsidRPr="00B5664F">
        <w:rPr>
          <w:rFonts w:ascii="Times New Roman" w:eastAsia="Times New Roman" w:hAnsi="Times New Roman" w:cs="Times New Roman"/>
          <w:color w:val="000000"/>
          <w:spacing w:val="-1"/>
          <w:sz w:val="28"/>
          <w:szCs w:val="28"/>
        </w:rPr>
        <w:t>пр</w:t>
      </w:r>
      <w:r w:rsidRPr="00B5664F">
        <w:rPr>
          <w:rFonts w:ascii="Times New Roman" w:eastAsia="Times New Roman" w:hAnsi="Times New Roman" w:cs="Times New Roman"/>
          <w:color w:val="000000"/>
          <w:spacing w:val="1"/>
          <w:sz w:val="28"/>
          <w:szCs w:val="28"/>
        </w:rPr>
        <w:t>о</w:t>
      </w:r>
      <w:r w:rsidRPr="00B5664F">
        <w:rPr>
          <w:rFonts w:ascii="Times New Roman" w:eastAsia="Times New Roman" w:hAnsi="Times New Roman" w:cs="Times New Roman"/>
          <w:color w:val="000000"/>
          <w:sz w:val="28"/>
          <w:szCs w:val="28"/>
        </w:rPr>
        <w:t>в</w:t>
      </w:r>
      <w:r w:rsidRPr="00B5664F">
        <w:rPr>
          <w:rFonts w:ascii="Times New Roman" w:eastAsia="Times New Roman" w:hAnsi="Times New Roman" w:cs="Times New Roman"/>
          <w:color w:val="000000"/>
          <w:spacing w:val="-1"/>
          <w:sz w:val="28"/>
          <w:szCs w:val="28"/>
        </w:rPr>
        <w:t>е</w:t>
      </w:r>
      <w:r w:rsidRPr="00B5664F">
        <w:rPr>
          <w:rFonts w:ascii="Times New Roman" w:eastAsia="Times New Roman" w:hAnsi="Times New Roman" w:cs="Times New Roman"/>
          <w:color w:val="000000"/>
          <w:sz w:val="28"/>
          <w:szCs w:val="28"/>
        </w:rPr>
        <w:t>де</w:t>
      </w:r>
      <w:r w:rsidRPr="00B5664F">
        <w:rPr>
          <w:rFonts w:ascii="Times New Roman" w:eastAsia="Times New Roman" w:hAnsi="Times New Roman" w:cs="Times New Roman"/>
          <w:color w:val="000000"/>
          <w:spacing w:val="-1"/>
          <w:sz w:val="28"/>
          <w:szCs w:val="28"/>
        </w:rPr>
        <w:t>н</w:t>
      </w:r>
      <w:r w:rsidRPr="00B5664F">
        <w:rPr>
          <w:rFonts w:ascii="Times New Roman" w:eastAsia="Times New Roman" w:hAnsi="Times New Roman" w:cs="Times New Roman"/>
          <w:color w:val="000000"/>
          <w:sz w:val="28"/>
          <w:szCs w:val="28"/>
        </w:rPr>
        <w:t>ия</w:t>
      </w:r>
      <w:r w:rsidRPr="00B5664F">
        <w:rPr>
          <w:rFonts w:ascii="Times New Roman" w:eastAsia="Times New Roman" w:hAnsi="Times New Roman" w:cs="Times New Roman"/>
          <w:color w:val="000000"/>
          <w:spacing w:val="150"/>
          <w:sz w:val="28"/>
          <w:szCs w:val="28"/>
        </w:rPr>
        <w:t xml:space="preserve"> </w:t>
      </w:r>
      <w:r w:rsidR="00711EDA" w:rsidRPr="00B5664F">
        <w:rPr>
          <w:rFonts w:ascii="Times New Roman" w:eastAsia="Times New Roman" w:hAnsi="Times New Roman" w:cs="Times New Roman"/>
          <w:color w:val="000000"/>
          <w:sz w:val="28"/>
          <w:szCs w:val="28"/>
        </w:rPr>
        <w:t>анализа международной финансовой отчетности</w:t>
      </w:r>
      <w:r w:rsidRPr="00B5664F">
        <w:rPr>
          <w:rFonts w:ascii="Times New Roman" w:eastAsia="Times New Roman" w:hAnsi="Times New Roman" w:cs="Times New Roman"/>
          <w:color w:val="000000"/>
          <w:sz w:val="28"/>
          <w:szCs w:val="28"/>
        </w:rPr>
        <w:t>,</w:t>
      </w:r>
      <w:r w:rsidRPr="00B5664F">
        <w:rPr>
          <w:rFonts w:ascii="Times New Roman" w:eastAsia="Times New Roman" w:hAnsi="Times New Roman" w:cs="Times New Roman"/>
          <w:color w:val="000000"/>
          <w:spacing w:val="154"/>
          <w:sz w:val="28"/>
          <w:szCs w:val="28"/>
        </w:rPr>
        <w:t xml:space="preserve"> </w:t>
      </w:r>
      <w:r w:rsidRPr="00B5664F">
        <w:rPr>
          <w:rFonts w:ascii="Times New Roman" w:eastAsia="Times New Roman" w:hAnsi="Times New Roman" w:cs="Times New Roman"/>
          <w:color w:val="000000"/>
          <w:sz w:val="28"/>
          <w:szCs w:val="28"/>
        </w:rPr>
        <w:t>осво</w:t>
      </w:r>
      <w:r w:rsidRPr="00B5664F">
        <w:rPr>
          <w:rFonts w:ascii="Times New Roman" w:eastAsia="Times New Roman" w:hAnsi="Times New Roman" w:cs="Times New Roman"/>
          <w:color w:val="000000"/>
          <w:spacing w:val="-1"/>
          <w:sz w:val="28"/>
          <w:szCs w:val="28"/>
        </w:rPr>
        <w:t>е</w:t>
      </w:r>
      <w:r w:rsidRPr="00B5664F">
        <w:rPr>
          <w:rFonts w:ascii="Times New Roman" w:eastAsia="Times New Roman" w:hAnsi="Times New Roman" w:cs="Times New Roman"/>
          <w:color w:val="000000"/>
          <w:spacing w:val="-2"/>
          <w:sz w:val="28"/>
          <w:szCs w:val="28"/>
        </w:rPr>
        <w:t>н</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z w:val="28"/>
          <w:szCs w:val="28"/>
        </w:rPr>
        <w:t>ю</w:t>
      </w:r>
      <w:r w:rsidRPr="00B5664F">
        <w:rPr>
          <w:rFonts w:ascii="Times New Roman" w:eastAsia="Times New Roman" w:hAnsi="Times New Roman" w:cs="Times New Roman"/>
          <w:color w:val="000000"/>
          <w:spacing w:val="151"/>
          <w:sz w:val="28"/>
          <w:szCs w:val="28"/>
        </w:rPr>
        <w:t xml:space="preserve"> </w:t>
      </w:r>
      <w:r w:rsidRPr="00B5664F">
        <w:rPr>
          <w:rFonts w:ascii="Times New Roman" w:eastAsia="Times New Roman" w:hAnsi="Times New Roman" w:cs="Times New Roman"/>
          <w:color w:val="000000"/>
          <w:sz w:val="28"/>
          <w:szCs w:val="28"/>
        </w:rPr>
        <w:t>методов</w:t>
      </w:r>
      <w:r w:rsidRPr="00B5664F">
        <w:rPr>
          <w:rFonts w:ascii="Times New Roman" w:eastAsia="Times New Roman" w:hAnsi="Times New Roman" w:cs="Times New Roman"/>
          <w:color w:val="000000"/>
          <w:spacing w:val="150"/>
          <w:sz w:val="28"/>
          <w:szCs w:val="28"/>
        </w:rPr>
        <w:t xml:space="preserve"> </w:t>
      </w:r>
      <w:r w:rsidR="00E24375" w:rsidRPr="00B5664F">
        <w:rPr>
          <w:rFonts w:ascii="Times New Roman" w:eastAsia="Times New Roman" w:hAnsi="Times New Roman" w:cs="Times New Roman"/>
          <w:color w:val="000000"/>
          <w:sz w:val="28"/>
          <w:szCs w:val="28"/>
        </w:rPr>
        <w:t xml:space="preserve">оценки финансового состояния и инвестиционной привлекательности экономических субъектов, и </w:t>
      </w:r>
      <w:r w:rsidRPr="00B5664F">
        <w:rPr>
          <w:rFonts w:ascii="Times New Roman" w:eastAsia="Times New Roman" w:hAnsi="Times New Roman" w:cs="Times New Roman"/>
          <w:color w:val="000000"/>
          <w:sz w:val="28"/>
          <w:szCs w:val="28"/>
        </w:rPr>
        <w:t>обоснов</w:t>
      </w:r>
      <w:r w:rsidRPr="00B5664F">
        <w:rPr>
          <w:rFonts w:ascii="Times New Roman" w:eastAsia="Times New Roman" w:hAnsi="Times New Roman" w:cs="Times New Roman"/>
          <w:color w:val="000000"/>
          <w:spacing w:val="-1"/>
          <w:sz w:val="28"/>
          <w:szCs w:val="28"/>
        </w:rPr>
        <w:t>ани</w:t>
      </w:r>
      <w:r w:rsidR="00E24375" w:rsidRPr="00B5664F">
        <w:rPr>
          <w:rFonts w:ascii="Times New Roman" w:eastAsia="Times New Roman" w:hAnsi="Times New Roman" w:cs="Times New Roman"/>
          <w:color w:val="000000"/>
          <w:sz w:val="28"/>
          <w:szCs w:val="28"/>
        </w:rPr>
        <w:t>я</w:t>
      </w:r>
      <w:r w:rsidRPr="00B5664F">
        <w:rPr>
          <w:rFonts w:ascii="Times New Roman" w:eastAsia="Times New Roman" w:hAnsi="Times New Roman" w:cs="Times New Roman"/>
          <w:color w:val="000000"/>
          <w:sz w:val="28"/>
          <w:szCs w:val="28"/>
        </w:rPr>
        <w:t xml:space="preserve"> оп</w:t>
      </w:r>
      <w:r w:rsidRPr="00B5664F">
        <w:rPr>
          <w:rFonts w:ascii="Times New Roman" w:eastAsia="Times New Roman" w:hAnsi="Times New Roman" w:cs="Times New Roman"/>
          <w:color w:val="000000"/>
          <w:spacing w:val="-1"/>
          <w:sz w:val="28"/>
          <w:szCs w:val="28"/>
        </w:rPr>
        <w:t>т</w:t>
      </w:r>
      <w:r w:rsidRPr="00B5664F">
        <w:rPr>
          <w:rFonts w:ascii="Times New Roman" w:eastAsia="Times New Roman" w:hAnsi="Times New Roman" w:cs="Times New Roman"/>
          <w:color w:val="000000"/>
          <w:sz w:val="28"/>
          <w:szCs w:val="28"/>
        </w:rPr>
        <w:t>имальных</w:t>
      </w:r>
      <w:r w:rsidRPr="00B5664F">
        <w:rPr>
          <w:rFonts w:ascii="Times New Roman" w:eastAsia="Times New Roman" w:hAnsi="Times New Roman" w:cs="Times New Roman"/>
          <w:color w:val="000000"/>
          <w:spacing w:val="1"/>
          <w:sz w:val="28"/>
          <w:szCs w:val="28"/>
        </w:rPr>
        <w:t xml:space="preserve"> </w:t>
      </w:r>
      <w:r w:rsidRPr="00B5664F">
        <w:rPr>
          <w:rFonts w:ascii="Times New Roman" w:eastAsia="Times New Roman" w:hAnsi="Times New Roman" w:cs="Times New Roman"/>
          <w:color w:val="000000"/>
          <w:sz w:val="28"/>
          <w:szCs w:val="28"/>
        </w:rPr>
        <w:t>уп</w:t>
      </w:r>
      <w:r w:rsidRPr="00B5664F">
        <w:rPr>
          <w:rFonts w:ascii="Times New Roman" w:eastAsia="Times New Roman" w:hAnsi="Times New Roman" w:cs="Times New Roman"/>
          <w:color w:val="000000"/>
          <w:spacing w:val="1"/>
          <w:sz w:val="28"/>
          <w:szCs w:val="28"/>
        </w:rPr>
        <w:t>р</w:t>
      </w:r>
      <w:r w:rsidRPr="00B5664F">
        <w:rPr>
          <w:rFonts w:ascii="Times New Roman" w:eastAsia="Times New Roman" w:hAnsi="Times New Roman" w:cs="Times New Roman"/>
          <w:color w:val="000000"/>
          <w:sz w:val="28"/>
          <w:szCs w:val="28"/>
        </w:rPr>
        <w:t>а</w:t>
      </w:r>
      <w:r w:rsidRPr="00B5664F">
        <w:rPr>
          <w:rFonts w:ascii="Times New Roman" w:eastAsia="Times New Roman" w:hAnsi="Times New Roman" w:cs="Times New Roman"/>
          <w:color w:val="000000"/>
          <w:spacing w:val="-2"/>
          <w:sz w:val="28"/>
          <w:szCs w:val="28"/>
        </w:rPr>
        <w:t>в</w:t>
      </w:r>
      <w:r w:rsidRPr="00B5664F">
        <w:rPr>
          <w:rFonts w:ascii="Times New Roman" w:eastAsia="Times New Roman" w:hAnsi="Times New Roman" w:cs="Times New Roman"/>
          <w:color w:val="000000"/>
          <w:spacing w:val="-1"/>
          <w:sz w:val="28"/>
          <w:szCs w:val="28"/>
        </w:rPr>
        <w:t>л</w:t>
      </w:r>
      <w:r w:rsidRPr="00B5664F">
        <w:rPr>
          <w:rFonts w:ascii="Times New Roman" w:eastAsia="Times New Roman" w:hAnsi="Times New Roman" w:cs="Times New Roman"/>
          <w:color w:val="000000"/>
          <w:sz w:val="28"/>
          <w:szCs w:val="28"/>
        </w:rPr>
        <w:t>енче</w:t>
      </w:r>
      <w:r w:rsidRPr="00B5664F">
        <w:rPr>
          <w:rFonts w:ascii="Times New Roman" w:eastAsia="Times New Roman" w:hAnsi="Times New Roman" w:cs="Times New Roman"/>
          <w:color w:val="000000"/>
          <w:spacing w:val="-1"/>
          <w:sz w:val="28"/>
          <w:szCs w:val="28"/>
        </w:rPr>
        <w:t>с</w:t>
      </w:r>
      <w:r w:rsidRPr="00B5664F">
        <w:rPr>
          <w:rFonts w:ascii="Times New Roman" w:eastAsia="Times New Roman" w:hAnsi="Times New Roman" w:cs="Times New Roman"/>
          <w:color w:val="000000"/>
          <w:sz w:val="28"/>
          <w:szCs w:val="28"/>
        </w:rPr>
        <w:t>к</w:t>
      </w:r>
      <w:r w:rsidRPr="00B5664F">
        <w:rPr>
          <w:rFonts w:ascii="Times New Roman" w:eastAsia="Times New Roman" w:hAnsi="Times New Roman" w:cs="Times New Roman"/>
          <w:color w:val="000000"/>
          <w:spacing w:val="2"/>
          <w:sz w:val="28"/>
          <w:szCs w:val="28"/>
        </w:rPr>
        <w:t>и</w:t>
      </w:r>
      <w:r w:rsidRPr="00B5664F">
        <w:rPr>
          <w:rFonts w:ascii="Times New Roman" w:eastAsia="Times New Roman" w:hAnsi="Times New Roman" w:cs="Times New Roman"/>
          <w:color w:val="000000"/>
          <w:sz w:val="28"/>
          <w:szCs w:val="28"/>
        </w:rPr>
        <w:t>х</w:t>
      </w:r>
      <w:r w:rsidRPr="00B5664F">
        <w:rPr>
          <w:rFonts w:ascii="Times New Roman" w:eastAsia="Times New Roman" w:hAnsi="Times New Roman" w:cs="Times New Roman"/>
          <w:color w:val="000000"/>
          <w:spacing w:val="1"/>
          <w:sz w:val="28"/>
          <w:szCs w:val="28"/>
        </w:rPr>
        <w:t xml:space="preserve"> </w:t>
      </w:r>
      <w:r w:rsidRPr="00B5664F">
        <w:rPr>
          <w:rFonts w:ascii="Times New Roman" w:eastAsia="Times New Roman" w:hAnsi="Times New Roman" w:cs="Times New Roman"/>
          <w:color w:val="000000"/>
          <w:sz w:val="28"/>
          <w:szCs w:val="28"/>
        </w:rPr>
        <w:t>реше</w:t>
      </w:r>
      <w:r w:rsidRPr="00B5664F">
        <w:rPr>
          <w:rFonts w:ascii="Times New Roman" w:eastAsia="Times New Roman" w:hAnsi="Times New Roman" w:cs="Times New Roman"/>
          <w:color w:val="000000"/>
          <w:spacing w:val="-2"/>
          <w:sz w:val="28"/>
          <w:szCs w:val="28"/>
        </w:rPr>
        <w:t>н</w:t>
      </w:r>
      <w:r w:rsidRPr="00B5664F">
        <w:rPr>
          <w:rFonts w:ascii="Times New Roman" w:eastAsia="Times New Roman" w:hAnsi="Times New Roman" w:cs="Times New Roman"/>
          <w:color w:val="000000"/>
          <w:spacing w:val="-1"/>
          <w:sz w:val="28"/>
          <w:szCs w:val="28"/>
        </w:rPr>
        <w:t>и</w:t>
      </w:r>
      <w:r w:rsidRPr="00B5664F">
        <w:rPr>
          <w:rFonts w:ascii="Times New Roman" w:eastAsia="Times New Roman" w:hAnsi="Times New Roman" w:cs="Times New Roman"/>
          <w:color w:val="000000"/>
          <w:sz w:val="28"/>
          <w:szCs w:val="28"/>
        </w:rPr>
        <w:t>й</w:t>
      </w:r>
      <w:r w:rsidRPr="00B5664F">
        <w:rPr>
          <w:rFonts w:ascii="Times New Roman" w:eastAsia="Times New Roman" w:hAnsi="Times New Roman" w:cs="Times New Roman"/>
          <w:color w:val="000000"/>
          <w:spacing w:val="1"/>
          <w:sz w:val="28"/>
          <w:szCs w:val="28"/>
        </w:rPr>
        <w:t xml:space="preserve"> </w:t>
      </w:r>
      <w:r w:rsidRPr="00B5664F">
        <w:rPr>
          <w:rFonts w:ascii="Times New Roman" w:eastAsia="Times New Roman" w:hAnsi="Times New Roman" w:cs="Times New Roman"/>
          <w:color w:val="000000"/>
          <w:sz w:val="28"/>
          <w:szCs w:val="28"/>
        </w:rPr>
        <w:t xml:space="preserve">на </w:t>
      </w:r>
      <w:r w:rsidRPr="00B5664F">
        <w:rPr>
          <w:rFonts w:ascii="Times New Roman" w:eastAsia="Times New Roman" w:hAnsi="Times New Roman" w:cs="Times New Roman"/>
          <w:color w:val="000000"/>
          <w:spacing w:val="1"/>
          <w:sz w:val="28"/>
          <w:szCs w:val="28"/>
        </w:rPr>
        <w:t>о</w:t>
      </w:r>
      <w:r w:rsidRPr="00B5664F">
        <w:rPr>
          <w:rFonts w:ascii="Times New Roman" w:eastAsia="Times New Roman" w:hAnsi="Times New Roman" w:cs="Times New Roman"/>
          <w:color w:val="000000"/>
          <w:spacing w:val="-1"/>
          <w:sz w:val="28"/>
          <w:szCs w:val="28"/>
        </w:rPr>
        <w:t>сн</w:t>
      </w:r>
      <w:r w:rsidRPr="00B5664F">
        <w:rPr>
          <w:rFonts w:ascii="Times New Roman" w:eastAsia="Times New Roman" w:hAnsi="Times New Roman" w:cs="Times New Roman"/>
          <w:color w:val="000000"/>
          <w:sz w:val="28"/>
          <w:szCs w:val="28"/>
        </w:rPr>
        <w:t>ове</w:t>
      </w:r>
      <w:r w:rsidRPr="00B5664F">
        <w:rPr>
          <w:rFonts w:ascii="Times New Roman" w:eastAsia="Times New Roman" w:hAnsi="Times New Roman" w:cs="Times New Roman"/>
          <w:color w:val="000000"/>
          <w:spacing w:val="-1"/>
          <w:sz w:val="28"/>
          <w:szCs w:val="28"/>
        </w:rPr>
        <w:t xml:space="preserve"> </w:t>
      </w:r>
      <w:r w:rsidRPr="00B5664F">
        <w:rPr>
          <w:rFonts w:ascii="Times New Roman" w:eastAsia="Times New Roman" w:hAnsi="Times New Roman" w:cs="Times New Roman"/>
          <w:color w:val="000000"/>
          <w:sz w:val="28"/>
          <w:szCs w:val="28"/>
        </w:rPr>
        <w:t>прове</w:t>
      </w:r>
      <w:r w:rsidRPr="00B5664F">
        <w:rPr>
          <w:rFonts w:ascii="Times New Roman" w:eastAsia="Times New Roman" w:hAnsi="Times New Roman" w:cs="Times New Roman"/>
          <w:color w:val="000000"/>
          <w:spacing w:val="-1"/>
          <w:sz w:val="28"/>
          <w:szCs w:val="28"/>
        </w:rPr>
        <w:t>д</w:t>
      </w:r>
      <w:r w:rsidRPr="00B5664F">
        <w:rPr>
          <w:rFonts w:ascii="Times New Roman" w:eastAsia="Times New Roman" w:hAnsi="Times New Roman" w:cs="Times New Roman"/>
          <w:color w:val="000000"/>
          <w:sz w:val="28"/>
          <w:szCs w:val="28"/>
        </w:rPr>
        <w:t>енного</w:t>
      </w:r>
      <w:r w:rsidRPr="00B5664F">
        <w:rPr>
          <w:rFonts w:ascii="Times New Roman" w:eastAsia="Times New Roman" w:hAnsi="Times New Roman" w:cs="Times New Roman"/>
          <w:color w:val="000000"/>
          <w:spacing w:val="2"/>
          <w:sz w:val="28"/>
          <w:szCs w:val="28"/>
        </w:rPr>
        <w:t xml:space="preserve"> </w:t>
      </w:r>
      <w:r w:rsidRPr="00B5664F">
        <w:rPr>
          <w:rFonts w:ascii="Times New Roman" w:eastAsia="Times New Roman" w:hAnsi="Times New Roman" w:cs="Times New Roman"/>
          <w:color w:val="000000"/>
          <w:spacing w:val="-1"/>
          <w:sz w:val="28"/>
          <w:szCs w:val="28"/>
        </w:rPr>
        <w:t>а</w:t>
      </w:r>
      <w:r w:rsidR="008C27A4" w:rsidRPr="00B5664F">
        <w:rPr>
          <w:rFonts w:ascii="Times New Roman" w:eastAsia="Times New Roman" w:hAnsi="Times New Roman" w:cs="Times New Roman"/>
          <w:color w:val="000000"/>
          <w:sz w:val="28"/>
          <w:szCs w:val="28"/>
        </w:rPr>
        <w:t>нализа.</w:t>
      </w:r>
    </w:p>
    <w:p w14:paraId="6484C32B" w14:textId="77777777" w:rsidR="008D0761" w:rsidRDefault="008D0761" w:rsidP="008D0761">
      <w:pPr>
        <w:spacing w:line="240" w:lineRule="exact"/>
        <w:rPr>
          <w:rFonts w:ascii="Times New Roman" w:eastAsia="Times New Roman" w:hAnsi="Times New Roman" w:cs="Times New Roman"/>
          <w:sz w:val="24"/>
          <w:szCs w:val="24"/>
        </w:rPr>
      </w:pPr>
    </w:p>
    <w:p w14:paraId="544044DA" w14:textId="77777777" w:rsidR="00421D16" w:rsidRDefault="00421D16" w:rsidP="008D0761">
      <w:pPr>
        <w:ind w:firstLine="709"/>
        <w:jc w:val="both"/>
        <w:rPr>
          <w:rFonts w:ascii="Times New Roman" w:hAnsi="Times New Roman" w:cs="Times New Roman"/>
          <w:b/>
          <w:bCs/>
          <w:color w:val="000000" w:themeColor="text1"/>
          <w:sz w:val="28"/>
          <w:szCs w:val="28"/>
        </w:rPr>
      </w:pPr>
    </w:p>
    <w:p w14:paraId="526D9DD4" w14:textId="77777777" w:rsidR="00BD0BBE" w:rsidRDefault="00BD0BBE" w:rsidP="008D0761">
      <w:pPr>
        <w:ind w:firstLine="709"/>
        <w:jc w:val="both"/>
        <w:rPr>
          <w:rFonts w:ascii="Times New Roman" w:hAnsi="Times New Roman" w:cs="Times New Roman"/>
          <w:b/>
          <w:bCs/>
          <w:color w:val="000000" w:themeColor="text1"/>
          <w:sz w:val="28"/>
          <w:szCs w:val="28"/>
        </w:rPr>
      </w:pPr>
    </w:p>
    <w:p w14:paraId="6CE7667B" w14:textId="77777777" w:rsidR="00BD0BBE" w:rsidRDefault="00BD0BBE" w:rsidP="008D0761">
      <w:pPr>
        <w:ind w:firstLine="709"/>
        <w:jc w:val="both"/>
        <w:rPr>
          <w:rFonts w:ascii="Times New Roman" w:hAnsi="Times New Roman" w:cs="Times New Roman"/>
          <w:b/>
          <w:bCs/>
          <w:color w:val="000000" w:themeColor="text1"/>
          <w:sz w:val="28"/>
          <w:szCs w:val="28"/>
        </w:rPr>
      </w:pPr>
    </w:p>
    <w:p w14:paraId="409E3F2E" w14:textId="44EA55B9" w:rsidR="008D0761" w:rsidRPr="008D0761" w:rsidRDefault="008D0761" w:rsidP="008D0761">
      <w:pPr>
        <w:ind w:firstLine="709"/>
        <w:jc w:val="both"/>
        <w:rPr>
          <w:rFonts w:ascii="Times New Roman" w:hAnsi="Times New Roman" w:cs="Times New Roman"/>
          <w:b/>
          <w:color w:val="000000" w:themeColor="text1"/>
          <w:sz w:val="28"/>
          <w:szCs w:val="28"/>
        </w:rPr>
      </w:pPr>
      <w:r w:rsidRPr="008D0761">
        <w:rPr>
          <w:rFonts w:ascii="Times New Roman" w:hAnsi="Times New Roman" w:cs="Times New Roman"/>
          <w:b/>
          <w:bCs/>
          <w:color w:val="000000" w:themeColor="text1"/>
          <w:sz w:val="28"/>
          <w:szCs w:val="28"/>
        </w:rPr>
        <w:lastRenderedPageBreak/>
        <w:t>4. Объем дисциплины</w:t>
      </w:r>
      <w:r w:rsidR="00FF0160">
        <w:rPr>
          <w:rFonts w:ascii="Times New Roman" w:hAnsi="Times New Roman" w:cs="Times New Roman"/>
          <w:b/>
          <w:bCs/>
          <w:color w:val="000000" w:themeColor="text1"/>
          <w:sz w:val="28"/>
          <w:szCs w:val="28"/>
        </w:rPr>
        <w:t xml:space="preserve"> </w:t>
      </w:r>
      <w:r w:rsidRPr="008D0761">
        <w:rPr>
          <w:rFonts w:ascii="Times New Roman" w:hAnsi="Times New Roman" w:cs="Times New Roman"/>
          <w:b/>
          <w:bCs/>
          <w:color w:val="000000" w:themeColor="text1"/>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1EA9557" w14:textId="77777777" w:rsidR="006B0B2F" w:rsidRDefault="006B0B2F" w:rsidP="006B0B2F">
      <w:pPr>
        <w:spacing w:line="360" w:lineRule="exact"/>
        <w:ind w:firstLine="709"/>
        <w:jc w:val="center"/>
        <w:rPr>
          <w:rFonts w:ascii="Times New Roman" w:hAnsi="Times New Roman" w:cs="Times New Roman"/>
          <w:i/>
          <w:color w:val="000000" w:themeColor="text1"/>
          <w:sz w:val="28"/>
          <w:szCs w:val="28"/>
        </w:rPr>
      </w:pPr>
    </w:p>
    <w:p w14:paraId="75948ADD" w14:textId="77777777" w:rsidR="006B0B2F" w:rsidRPr="00A54BD7" w:rsidRDefault="006B0B2F" w:rsidP="006B0B2F">
      <w:pPr>
        <w:ind w:firstLine="709"/>
        <w:jc w:val="right"/>
        <w:rPr>
          <w:rFonts w:ascii="Times New Roman" w:hAnsi="Times New Roman" w:cs="Times New Roman"/>
          <w:sz w:val="28"/>
          <w:szCs w:val="28"/>
          <w:lang w:val="en-US"/>
        </w:rPr>
      </w:pPr>
      <w:r w:rsidRPr="00BD0BBE">
        <w:rPr>
          <w:rFonts w:ascii="Times New Roman" w:hAnsi="Times New Roman" w:cs="Times New Roman"/>
          <w:i/>
          <w:sz w:val="28"/>
          <w:szCs w:val="28"/>
        </w:rPr>
        <w:t xml:space="preserve">  </w:t>
      </w:r>
      <w:r w:rsidRPr="00A54BD7">
        <w:rPr>
          <w:rFonts w:ascii="Times New Roman" w:hAnsi="Times New Roman" w:cs="Times New Roman"/>
          <w:sz w:val="28"/>
          <w:szCs w:val="28"/>
        </w:rPr>
        <w:t>Таблица</w:t>
      </w:r>
      <w:r w:rsidRPr="00A54BD7">
        <w:rPr>
          <w:rFonts w:ascii="Times New Roman" w:hAnsi="Times New Roman" w:cs="Times New Roman"/>
          <w:sz w:val="28"/>
          <w:szCs w:val="28"/>
          <w:lang w:val="en-US"/>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A54BD7" w:rsidRPr="00A54BD7" w14:paraId="2AA22615" w14:textId="77777777" w:rsidTr="00084EF7">
        <w:tc>
          <w:tcPr>
            <w:tcW w:w="2498" w:type="pct"/>
            <w:shd w:val="clear" w:color="auto" w:fill="auto"/>
            <w:vAlign w:val="center"/>
          </w:tcPr>
          <w:p w14:paraId="5EA048CE"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Вид учебной работы   по дисциплине</w:t>
            </w:r>
          </w:p>
        </w:tc>
        <w:tc>
          <w:tcPr>
            <w:tcW w:w="1251" w:type="pct"/>
            <w:shd w:val="clear" w:color="auto" w:fill="auto"/>
            <w:vAlign w:val="center"/>
          </w:tcPr>
          <w:p w14:paraId="4615DEE0"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Всего</w:t>
            </w:r>
          </w:p>
          <w:p w14:paraId="5014219F"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 з/е и часах)</w:t>
            </w:r>
          </w:p>
        </w:tc>
        <w:tc>
          <w:tcPr>
            <w:tcW w:w="1251" w:type="pct"/>
            <w:shd w:val="clear" w:color="auto" w:fill="auto"/>
            <w:vAlign w:val="center"/>
          </w:tcPr>
          <w:p w14:paraId="2F5AC055" w14:textId="77777777" w:rsidR="006B0B2F" w:rsidRPr="00A54BD7" w:rsidRDefault="00B91BDB" w:rsidP="006B0B2F">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7-й</w:t>
            </w:r>
            <w:r w:rsidR="006B0B2F" w:rsidRPr="00A54BD7">
              <w:rPr>
                <w:rFonts w:ascii="Times New Roman" w:hAnsi="Times New Roman" w:cs="Times New Roman"/>
                <w:b/>
                <w:sz w:val="24"/>
                <w:szCs w:val="24"/>
              </w:rPr>
              <w:t xml:space="preserve"> семестр</w:t>
            </w:r>
          </w:p>
          <w:p w14:paraId="4791421D" w14:textId="77777777" w:rsidR="006B0B2F" w:rsidRPr="00A54BD7" w:rsidRDefault="006B0B2F" w:rsidP="006B0B2F">
            <w:pPr>
              <w:pStyle w:val="ac"/>
              <w:keepNext/>
              <w:spacing w:line="360" w:lineRule="exact"/>
              <w:ind w:left="0"/>
              <w:jc w:val="center"/>
              <w:rPr>
                <w:rFonts w:ascii="Times New Roman" w:hAnsi="Times New Roman" w:cs="Times New Roman"/>
                <w:b/>
                <w:sz w:val="24"/>
                <w:szCs w:val="24"/>
              </w:rPr>
            </w:pPr>
            <w:r w:rsidRPr="00A54BD7">
              <w:rPr>
                <w:rFonts w:ascii="Times New Roman" w:hAnsi="Times New Roman" w:cs="Times New Roman"/>
                <w:b/>
                <w:sz w:val="24"/>
                <w:szCs w:val="24"/>
              </w:rPr>
              <w:t>(в часах)</w:t>
            </w:r>
          </w:p>
        </w:tc>
      </w:tr>
      <w:tr w:rsidR="00A54BD7" w:rsidRPr="00A54BD7" w14:paraId="3DCE7E14" w14:textId="77777777" w:rsidTr="00084EF7">
        <w:tc>
          <w:tcPr>
            <w:tcW w:w="2498" w:type="pct"/>
            <w:shd w:val="clear" w:color="auto" w:fill="auto"/>
            <w:vAlign w:val="center"/>
          </w:tcPr>
          <w:p w14:paraId="299BBB69" w14:textId="77777777" w:rsidR="006B0B2F" w:rsidRPr="00A54BD7" w:rsidRDefault="006B0B2F" w:rsidP="006B0B2F">
            <w:pPr>
              <w:pStyle w:val="ac"/>
              <w:keepNext/>
              <w:spacing w:line="360" w:lineRule="exact"/>
              <w:ind w:left="0"/>
              <w:rPr>
                <w:rFonts w:ascii="Times New Roman" w:hAnsi="Times New Roman" w:cs="Times New Roman"/>
                <w:b/>
                <w:sz w:val="24"/>
                <w:szCs w:val="24"/>
              </w:rPr>
            </w:pPr>
            <w:r w:rsidRPr="00A54BD7">
              <w:rPr>
                <w:rFonts w:ascii="Times New Roman" w:hAnsi="Times New Roman" w:cs="Times New Roman"/>
                <w:b/>
                <w:sz w:val="24"/>
                <w:szCs w:val="24"/>
              </w:rPr>
              <w:t xml:space="preserve">Общая трудоемкость дисциплины </w:t>
            </w:r>
          </w:p>
        </w:tc>
        <w:tc>
          <w:tcPr>
            <w:tcW w:w="1251" w:type="pct"/>
            <w:shd w:val="clear" w:color="auto" w:fill="auto"/>
            <w:vAlign w:val="center"/>
          </w:tcPr>
          <w:p w14:paraId="5671856F" w14:textId="77777777" w:rsidR="006B0B2F" w:rsidRPr="00A54BD7" w:rsidRDefault="00B91BDB" w:rsidP="00BB71A2">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4</w:t>
            </w:r>
            <w:r w:rsidR="006B0B2F" w:rsidRPr="00A54BD7">
              <w:rPr>
                <w:rFonts w:ascii="Times New Roman" w:hAnsi="Times New Roman" w:cs="Times New Roman"/>
                <w:b/>
                <w:sz w:val="24"/>
                <w:szCs w:val="24"/>
              </w:rPr>
              <w:t>/</w:t>
            </w:r>
            <w:r>
              <w:rPr>
                <w:rFonts w:ascii="Times New Roman" w:hAnsi="Times New Roman" w:cs="Times New Roman"/>
                <w:b/>
                <w:sz w:val="24"/>
                <w:szCs w:val="24"/>
              </w:rPr>
              <w:t>144</w:t>
            </w:r>
          </w:p>
        </w:tc>
        <w:tc>
          <w:tcPr>
            <w:tcW w:w="1251" w:type="pct"/>
            <w:shd w:val="clear" w:color="auto" w:fill="auto"/>
            <w:vAlign w:val="center"/>
          </w:tcPr>
          <w:p w14:paraId="5C18C871" w14:textId="77777777" w:rsidR="006B0B2F" w:rsidRPr="00A54BD7" w:rsidRDefault="00B91BDB" w:rsidP="00BB71A2">
            <w:pPr>
              <w:pStyle w:val="ac"/>
              <w:keepNext/>
              <w:spacing w:line="360" w:lineRule="exact"/>
              <w:ind w:left="0"/>
              <w:jc w:val="center"/>
              <w:rPr>
                <w:rFonts w:ascii="Times New Roman" w:hAnsi="Times New Roman" w:cs="Times New Roman"/>
                <w:b/>
                <w:sz w:val="24"/>
                <w:szCs w:val="24"/>
              </w:rPr>
            </w:pPr>
            <w:r>
              <w:rPr>
                <w:rFonts w:ascii="Times New Roman" w:hAnsi="Times New Roman" w:cs="Times New Roman"/>
                <w:b/>
                <w:sz w:val="24"/>
                <w:szCs w:val="24"/>
              </w:rPr>
              <w:t>144</w:t>
            </w:r>
          </w:p>
        </w:tc>
      </w:tr>
      <w:tr w:rsidR="00B91BDB" w:rsidRPr="00A54BD7" w14:paraId="225E45C9" w14:textId="77777777" w:rsidTr="00084EF7">
        <w:tc>
          <w:tcPr>
            <w:tcW w:w="2498" w:type="pct"/>
            <w:shd w:val="clear" w:color="auto" w:fill="auto"/>
            <w:vAlign w:val="center"/>
          </w:tcPr>
          <w:p w14:paraId="35C795BD" w14:textId="77777777" w:rsidR="00B91BDB" w:rsidRPr="00A54BD7" w:rsidRDefault="00B91BDB" w:rsidP="00B91BDB">
            <w:pPr>
              <w:pStyle w:val="ac"/>
              <w:keepNext/>
              <w:spacing w:line="360" w:lineRule="exact"/>
              <w:ind w:left="0"/>
              <w:rPr>
                <w:rFonts w:ascii="Times New Roman" w:hAnsi="Times New Roman" w:cs="Times New Roman"/>
                <w:b/>
                <w:i/>
                <w:sz w:val="24"/>
                <w:szCs w:val="24"/>
              </w:rPr>
            </w:pPr>
            <w:r w:rsidRPr="00A54BD7">
              <w:rPr>
                <w:rFonts w:ascii="Times New Roman" w:hAnsi="Times New Roman" w:cs="Times New Roman"/>
                <w:b/>
                <w:i/>
                <w:sz w:val="24"/>
                <w:szCs w:val="24"/>
              </w:rPr>
              <w:t xml:space="preserve">Контактная работа - Аудиторные занятия </w:t>
            </w:r>
          </w:p>
        </w:tc>
        <w:tc>
          <w:tcPr>
            <w:tcW w:w="1251" w:type="pct"/>
            <w:shd w:val="clear" w:color="auto" w:fill="auto"/>
            <w:vAlign w:val="center"/>
          </w:tcPr>
          <w:p w14:paraId="44C850A5" w14:textId="77777777" w:rsidR="00B91BDB" w:rsidRPr="00A54BD7" w:rsidRDefault="00B91BDB" w:rsidP="00B91BDB">
            <w:pPr>
              <w:pStyle w:val="ac"/>
              <w:keepNext/>
              <w:spacing w:line="360" w:lineRule="exact"/>
              <w:ind w:left="0"/>
              <w:jc w:val="center"/>
              <w:rPr>
                <w:rFonts w:ascii="Times New Roman" w:hAnsi="Times New Roman" w:cs="Times New Roman"/>
                <w:b/>
                <w:i/>
                <w:sz w:val="24"/>
                <w:szCs w:val="24"/>
              </w:rPr>
            </w:pPr>
            <w:r w:rsidRPr="00A54BD7">
              <w:rPr>
                <w:rFonts w:ascii="Times New Roman" w:hAnsi="Times New Roman" w:cs="Times New Roman"/>
                <w:b/>
                <w:i/>
                <w:sz w:val="24"/>
                <w:szCs w:val="24"/>
              </w:rPr>
              <w:t>68</w:t>
            </w:r>
          </w:p>
        </w:tc>
        <w:tc>
          <w:tcPr>
            <w:tcW w:w="1251" w:type="pct"/>
            <w:shd w:val="clear" w:color="auto" w:fill="auto"/>
            <w:vAlign w:val="center"/>
          </w:tcPr>
          <w:p w14:paraId="53CAB3BD" w14:textId="77777777" w:rsidR="00B91BDB" w:rsidRPr="00A54BD7" w:rsidRDefault="00B91BDB" w:rsidP="00B91BDB">
            <w:pPr>
              <w:pStyle w:val="ac"/>
              <w:keepNext/>
              <w:spacing w:line="360" w:lineRule="exact"/>
              <w:ind w:left="0"/>
              <w:jc w:val="center"/>
              <w:rPr>
                <w:rFonts w:ascii="Times New Roman" w:hAnsi="Times New Roman" w:cs="Times New Roman"/>
                <w:b/>
                <w:i/>
                <w:sz w:val="24"/>
                <w:szCs w:val="24"/>
              </w:rPr>
            </w:pPr>
            <w:r w:rsidRPr="00A54BD7">
              <w:rPr>
                <w:rFonts w:ascii="Times New Roman" w:hAnsi="Times New Roman" w:cs="Times New Roman"/>
                <w:b/>
                <w:i/>
                <w:sz w:val="24"/>
                <w:szCs w:val="24"/>
              </w:rPr>
              <w:t>68</w:t>
            </w:r>
          </w:p>
        </w:tc>
      </w:tr>
      <w:tr w:rsidR="00B91BDB" w:rsidRPr="00A54BD7" w14:paraId="1742203C" w14:textId="77777777" w:rsidTr="00084EF7">
        <w:tc>
          <w:tcPr>
            <w:tcW w:w="2498" w:type="pct"/>
            <w:shd w:val="clear" w:color="auto" w:fill="auto"/>
            <w:vAlign w:val="center"/>
          </w:tcPr>
          <w:p w14:paraId="15A7E79F" w14:textId="77777777" w:rsidR="00B91BDB" w:rsidRPr="00A54BD7" w:rsidRDefault="00B91BDB" w:rsidP="00B91BDB">
            <w:pPr>
              <w:pStyle w:val="ac"/>
              <w:keepNext/>
              <w:spacing w:line="360" w:lineRule="exact"/>
              <w:ind w:left="0"/>
              <w:rPr>
                <w:rFonts w:ascii="Times New Roman" w:hAnsi="Times New Roman" w:cs="Times New Roman"/>
                <w:i/>
                <w:sz w:val="24"/>
                <w:szCs w:val="24"/>
              </w:rPr>
            </w:pPr>
            <w:r w:rsidRPr="00A54BD7">
              <w:rPr>
                <w:rFonts w:ascii="Times New Roman" w:hAnsi="Times New Roman" w:cs="Times New Roman"/>
                <w:i/>
                <w:sz w:val="24"/>
                <w:szCs w:val="24"/>
              </w:rPr>
              <w:t xml:space="preserve">Лекции </w:t>
            </w:r>
          </w:p>
        </w:tc>
        <w:tc>
          <w:tcPr>
            <w:tcW w:w="1251" w:type="pct"/>
            <w:shd w:val="clear" w:color="auto" w:fill="auto"/>
            <w:vAlign w:val="center"/>
          </w:tcPr>
          <w:p w14:paraId="656D69B2"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24</w:t>
            </w:r>
          </w:p>
        </w:tc>
        <w:tc>
          <w:tcPr>
            <w:tcW w:w="1251" w:type="pct"/>
            <w:shd w:val="clear" w:color="auto" w:fill="auto"/>
            <w:vAlign w:val="center"/>
          </w:tcPr>
          <w:p w14:paraId="317CAE94"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24</w:t>
            </w:r>
          </w:p>
        </w:tc>
      </w:tr>
      <w:tr w:rsidR="00B91BDB" w:rsidRPr="00A54BD7" w14:paraId="26C82E99" w14:textId="77777777" w:rsidTr="00084EF7">
        <w:tc>
          <w:tcPr>
            <w:tcW w:w="2498" w:type="pct"/>
            <w:shd w:val="clear" w:color="auto" w:fill="auto"/>
            <w:vAlign w:val="center"/>
          </w:tcPr>
          <w:p w14:paraId="5EDB67AD" w14:textId="77777777" w:rsidR="00B91BDB" w:rsidRPr="00A54BD7" w:rsidRDefault="00B91BDB" w:rsidP="00B91BDB">
            <w:pPr>
              <w:pStyle w:val="ac"/>
              <w:keepNext/>
              <w:spacing w:line="360" w:lineRule="exact"/>
              <w:ind w:left="0"/>
              <w:rPr>
                <w:rFonts w:ascii="Times New Roman" w:hAnsi="Times New Roman" w:cs="Times New Roman"/>
                <w:i/>
                <w:sz w:val="24"/>
                <w:szCs w:val="24"/>
              </w:rPr>
            </w:pPr>
            <w:r w:rsidRPr="00A54BD7">
              <w:rPr>
                <w:rFonts w:ascii="Times New Roman" w:hAnsi="Times New Roman" w:cs="Times New Roman"/>
                <w:i/>
                <w:sz w:val="24"/>
                <w:szCs w:val="24"/>
              </w:rPr>
              <w:t xml:space="preserve">Семинары, практические занятия  </w:t>
            </w:r>
          </w:p>
        </w:tc>
        <w:tc>
          <w:tcPr>
            <w:tcW w:w="1251" w:type="pct"/>
            <w:shd w:val="clear" w:color="auto" w:fill="auto"/>
            <w:vAlign w:val="center"/>
          </w:tcPr>
          <w:p w14:paraId="2225356F"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44</w:t>
            </w:r>
          </w:p>
        </w:tc>
        <w:tc>
          <w:tcPr>
            <w:tcW w:w="1251" w:type="pct"/>
            <w:shd w:val="clear" w:color="auto" w:fill="auto"/>
            <w:vAlign w:val="center"/>
          </w:tcPr>
          <w:p w14:paraId="087FB826"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44</w:t>
            </w:r>
          </w:p>
        </w:tc>
      </w:tr>
      <w:tr w:rsidR="00B91BDB" w:rsidRPr="00A54BD7" w14:paraId="54516A28" w14:textId="77777777" w:rsidTr="00084EF7">
        <w:tc>
          <w:tcPr>
            <w:tcW w:w="2498" w:type="pct"/>
            <w:shd w:val="clear" w:color="auto" w:fill="auto"/>
            <w:vAlign w:val="center"/>
          </w:tcPr>
          <w:p w14:paraId="68B05E2C" w14:textId="77777777" w:rsidR="00B91BDB" w:rsidRPr="00A54BD7" w:rsidRDefault="00B91BDB" w:rsidP="00B91BDB">
            <w:pPr>
              <w:pStyle w:val="ac"/>
              <w:keepNext/>
              <w:spacing w:line="360" w:lineRule="exact"/>
              <w:ind w:left="0"/>
              <w:rPr>
                <w:rFonts w:ascii="Times New Roman" w:hAnsi="Times New Roman" w:cs="Times New Roman"/>
                <w:b/>
                <w:i/>
                <w:sz w:val="24"/>
                <w:szCs w:val="24"/>
              </w:rPr>
            </w:pPr>
            <w:r w:rsidRPr="00A54BD7">
              <w:rPr>
                <w:rFonts w:ascii="Times New Roman" w:hAnsi="Times New Roman" w:cs="Times New Roman"/>
                <w:b/>
                <w:i/>
                <w:sz w:val="24"/>
                <w:szCs w:val="24"/>
              </w:rPr>
              <w:t>Самостоятельная работа</w:t>
            </w:r>
          </w:p>
        </w:tc>
        <w:tc>
          <w:tcPr>
            <w:tcW w:w="1251" w:type="pct"/>
            <w:shd w:val="clear" w:color="auto" w:fill="auto"/>
            <w:vAlign w:val="center"/>
          </w:tcPr>
          <w:p w14:paraId="5119BFD6" w14:textId="77777777" w:rsidR="00B91BDB" w:rsidRPr="00B91BDB" w:rsidRDefault="00B91BDB" w:rsidP="00B91BDB">
            <w:pPr>
              <w:pStyle w:val="ac"/>
              <w:keepNext/>
              <w:spacing w:line="360" w:lineRule="exact"/>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76</w:t>
            </w:r>
          </w:p>
        </w:tc>
        <w:tc>
          <w:tcPr>
            <w:tcW w:w="1251" w:type="pct"/>
            <w:shd w:val="clear" w:color="auto" w:fill="auto"/>
            <w:vAlign w:val="center"/>
          </w:tcPr>
          <w:p w14:paraId="63E14643" w14:textId="77777777" w:rsidR="00B91BDB" w:rsidRPr="00B91BDB" w:rsidRDefault="00B91BDB" w:rsidP="00B91BDB">
            <w:pPr>
              <w:pStyle w:val="ac"/>
              <w:keepNext/>
              <w:spacing w:line="360" w:lineRule="exact"/>
              <w:ind w:left="0"/>
              <w:jc w:val="center"/>
              <w:rPr>
                <w:rFonts w:ascii="Times New Roman" w:hAnsi="Times New Roman" w:cs="Times New Roman"/>
                <w:b/>
                <w:i/>
                <w:sz w:val="24"/>
                <w:szCs w:val="24"/>
                <w:lang w:val="en-US"/>
              </w:rPr>
            </w:pPr>
            <w:r>
              <w:rPr>
                <w:rFonts w:ascii="Times New Roman" w:hAnsi="Times New Roman" w:cs="Times New Roman"/>
                <w:b/>
                <w:i/>
                <w:sz w:val="24"/>
                <w:szCs w:val="24"/>
                <w:lang w:val="en-US"/>
              </w:rPr>
              <w:t>76</w:t>
            </w:r>
          </w:p>
        </w:tc>
      </w:tr>
      <w:tr w:rsidR="00B91BDB" w:rsidRPr="00A54BD7" w14:paraId="24961E55" w14:textId="77777777" w:rsidTr="00084EF7">
        <w:tc>
          <w:tcPr>
            <w:tcW w:w="2498" w:type="pct"/>
            <w:shd w:val="clear" w:color="auto" w:fill="auto"/>
            <w:vAlign w:val="center"/>
          </w:tcPr>
          <w:p w14:paraId="526256FF" w14:textId="77777777" w:rsidR="00B91BDB" w:rsidRPr="00A54BD7" w:rsidRDefault="00B91BDB" w:rsidP="00B91BDB">
            <w:pPr>
              <w:pStyle w:val="ac"/>
              <w:keepNext/>
              <w:spacing w:line="360" w:lineRule="exact"/>
              <w:ind w:left="0"/>
              <w:rPr>
                <w:rFonts w:ascii="Times New Roman" w:hAnsi="Times New Roman" w:cs="Times New Roman"/>
                <w:sz w:val="24"/>
                <w:szCs w:val="24"/>
              </w:rPr>
            </w:pPr>
            <w:r w:rsidRPr="00A54BD7">
              <w:rPr>
                <w:rFonts w:ascii="Times New Roman" w:hAnsi="Times New Roman" w:cs="Times New Roman"/>
                <w:sz w:val="24"/>
                <w:szCs w:val="24"/>
              </w:rPr>
              <w:t xml:space="preserve">Вид текущего контроля </w:t>
            </w:r>
          </w:p>
        </w:tc>
        <w:tc>
          <w:tcPr>
            <w:tcW w:w="1251" w:type="pct"/>
            <w:shd w:val="clear" w:color="auto" w:fill="auto"/>
            <w:vAlign w:val="center"/>
          </w:tcPr>
          <w:p w14:paraId="21B06601"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Pr>
                <w:rFonts w:ascii="Times New Roman" w:hAnsi="Times New Roman" w:cs="Times New Roman"/>
                <w:sz w:val="24"/>
                <w:szCs w:val="24"/>
              </w:rPr>
              <w:t>контрольная</w:t>
            </w:r>
            <w:r w:rsidRPr="00A54BD7">
              <w:rPr>
                <w:rFonts w:ascii="Times New Roman" w:hAnsi="Times New Roman" w:cs="Times New Roman"/>
                <w:sz w:val="24"/>
                <w:szCs w:val="24"/>
              </w:rPr>
              <w:t xml:space="preserve"> работа</w:t>
            </w:r>
          </w:p>
        </w:tc>
        <w:tc>
          <w:tcPr>
            <w:tcW w:w="1251" w:type="pct"/>
            <w:shd w:val="clear" w:color="auto" w:fill="auto"/>
            <w:vAlign w:val="center"/>
          </w:tcPr>
          <w:p w14:paraId="07460763"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Pr>
                <w:rFonts w:ascii="Times New Roman" w:hAnsi="Times New Roman" w:cs="Times New Roman"/>
                <w:sz w:val="24"/>
                <w:szCs w:val="24"/>
              </w:rPr>
              <w:t>контрольная</w:t>
            </w:r>
            <w:r w:rsidRPr="00A54BD7">
              <w:rPr>
                <w:rFonts w:ascii="Times New Roman" w:hAnsi="Times New Roman" w:cs="Times New Roman"/>
                <w:sz w:val="24"/>
                <w:szCs w:val="24"/>
              </w:rPr>
              <w:t xml:space="preserve"> работа</w:t>
            </w:r>
          </w:p>
        </w:tc>
      </w:tr>
      <w:tr w:rsidR="00B91BDB" w:rsidRPr="00A54BD7" w14:paraId="2AA382A9" w14:textId="77777777" w:rsidTr="00084EF7">
        <w:tc>
          <w:tcPr>
            <w:tcW w:w="2498" w:type="pct"/>
            <w:shd w:val="clear" w:color="auto" w:fill="auto"/>
            <w:vAlign w:val="center"/>
          </w:tcPr>
          <w:p w14:paraId="2E1673A7" w14:textId="77777777" w:rsidR="00B91BDB" w:rsidRPr="00A54BD7" w:rsidRDefault="00B91BDB" w:rsidP="00B91BDB">
            <w:pPr>
              <w:pStyle w:val="ac"/>
              <w:keepNext/>
              <w:spacing w:line="360" w:lineRule="exact"/>
              <w:ind w:left="0"/>
              <w:rPr>
                <w:rFonts w:ascii="Times New Roman" w:hAnsi="Times New Roman" w:cs="Times New Roman"/>
                <w:sz w:val="24"/>
                <w:szCs w:val="24"/>
              </w:rPr>
            </w:pPr>
            <w:r w:rsidRPr="00A54BD7">
              <w:rPr>
                <w:rFonts w:ascii="Times New Roman" w:hAnsi="Times New Roman" w:cs="Times New Roman"/>
                <w:sz w:val="24"/>
                <w:szCs w:val="24"/>
              </w:rPr>
              <w:t>Вид промежуточной аттестации</w:t>
            </w:r>
          </w:p>
        </w:tc>
        <w:tc>
          <w:tcPr>
            <w:tcW w:w="1251" w:type="pct"/>
            <w:shd w:val="clear" w:color="auto" w:fill="auto"/>
            <w:vAlign w:val="center"/>
          </w:tcPr>
          <w:p w14:paraId="2E5FA02A"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экзамен</w:t>
            </w:r>
          </w:p>
        </w:tc>
        <w:tc>
          <w:tcPr>
            <w:tcW w:w="1251" w:type="pct"/>
            <w:shd w:val="clear" w:color="auto" w:fill="auto"/>
            <w:vAlign w:val="center"/>
          </w:tcPr>
          <w:p w14:paraId="25904493" w14:textId="77777777" w:rsidR="00B91BDB" w:rsidRPr="00A54BD7" w:rsidRDefault="00B91BDB" w:rsidP="00B91BDB">
            <w:pPr>
              <w:pStyle w:val="ac"/>
              <w:keepNext/>
              <w:spacing w:line="360" w:lineRule="exact"/>
              <w:ind w:left="0"/>
              <w:jc w:val="center"/>
              <w:rPr>
                <w:rFonts w:ascii="Times New Roman" w:hAnsi="Times New Roman" w:cs="Times New Roman"/>
                <w:sz w:val="24"/>
                <w:szCs w:val="24"/>
              </w:rPr>
            </w:pPr>
            <w:r w:rsidRPr="00A54BD7">
              <w:rPr>
                <w:rFonts w:ascii="Times New Roman" w:hAnsi="Times New Roman" w:cs="Times New Roman"/>
                <w:sz w:val="24"/>
                <w:szCs w:val="24"/>
              </w:rPr>
              <w:t>экзамен</w:t>
            </w:r>
          </w:p>
        </w:tc>
      </w:tr>
    </w:tbl>
    <w:p w14:paraId="5DD85D44" w14:textId="77777777" w:rsidR="008C27A4" w:rsidRDefault="008C27A4" w:rsidP="00E64A72">
      <w:pPr>
        <w:ind w:firstLine="709"/>
        <w:jc w:val="center"/>
        <w:rPr>
          <w:rFonts w:ascii="Times New Roman" w:hAnsi="Times New Roman" w:cs="Times New Roman"/>
          <w:i/>
          <w:color w:val="000000" w:themeColor="text1"/>
          <w:sz w:val="28"/>
          <w:szCs w:val="28"/>
        </w:rPr>
      </w:pPr>
    </w:p>
    <w:p w14:paraId="507EEBAB" w14:textId="77777777" w:rsidR="009163F2" w:rsidRDefault="009163F2" w:rsidP="009163F2">
      <w:pPr>
        <w:widowControl w:val="0"/>
        <w:spacing w:line="240" w:lineRule="auto"/>
        <w:ind w:right="-14" w:firstLine="70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w:t>
      </w:r>
      <w:r>
        <w:rPr>
          <w:rFonts w:ascii="Times New Roman" w:eastAsia="Times New Roman" w:hAnsi="Times New Roman" w:cs="Times New Roman"/>
          <w:b/>
          <w:bCs/>
          <w:color w:val="000000"/>
          <w:spacing w:val="23"/>
          <w:sz w:val="28"/>
          <w:szCs w:val="28"/>
        </w:rPr>
        <w:t xml:space="preserve"> </w:t>
      </w:r>
      <w:r>
        <w:rPr>
          <w:rFonts w:ascii="Times New Roman" w:eastAsia="Times New Roman" w:hAnsi="Times New Roman" w:cs="Times New Roman"/>
          <w:b/>
          <w:bCs/>
          <w:color w:val="000000"/>
          <w:sz w:val="28"/>
          <w:szCs w:val="28"/>
        </w:rPr>
        <w:t>Содер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ание</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z w:val="28"/>
          <w:szCs w:val="28"/>
        </w:rPr>
        <w:t>ди</w:t>
      </w:r>
      <w:r>
        <w:rPr>
          <w:rFonts w:ascii="Times New Roman" w:eastAsia="Times New Roman" w:hAnsi="Times New Roman" w:cs="Times New Roman"/>
          <w:b/>
          <w:bCs/>
          <w:color w:val="000000"/>
          <w:spacing w:val="-1"/>
          <w:sz w:val="28"/>
          <w:szCs w:val="28"/>
        </w:rPr>
        <w:t>сц</w:t>
      </w:r>
      <w:r>
        <w:rPr>
          <w:rFonts w:ascii="Times New Roman" w:eastAsia="Times New Roman" w:hAnsi="Times New Roman" w:cs="Times New Roman"/>
          <w:b/>
          <w:bCs/>
          <w:color w:val="000000"/>
          <w:sz w:val="28"/>
          <w:szCs w:val="28"/>
        </w:rPr>
        <w:t>иплин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руктурир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ван</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ое</w:t>
      </w:r>
      <w:r>
        <w:rPr>
          <w:rFonts w:ascii="Times New Roman" w:eastAsia="Times New Roman" w:hAnsi="Times New Roman" w:cs="Times New Roman"/>
          <w:b/>
          <w:bCs/>
          <w:color w:val="000000"/>
          <w:spacing w:val="23"/>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24"/>
          <w:sz w:val="28"/>
          <w:szCs w:val="28"/>
        </w:rPr>
        <w:t xml:space="preserve"> </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24"/>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азд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м) 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ука</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79"/>
          <w:sz w:val="28"/>
          <w:szCs w:val="28"/>
        </w:rPr>
        <w:t xml:space="preserve"> </w:t>
      </w:r>
      <w:r>
        <w:rPr>
          <w:rFonts w:ascii="Times New Roman" w:eastAsia="Times New Roman" w:hAnsi="Times New Roman" w:cs="Times New Roman"/>
          <w:b/>
          <w:bCs/>
          <w:color w:val="000000"/>
          <w:sz w:val="28"/>
          <w:szCs w:val="28"/>
        </w:rPr>
        <w:t>их</w:t>
      </w:r>
      <w:r>
        <w:rPr>
          <w:rFonts w:ascii="Times New Roman" w:eastAsia="Times New Roman" w:hAnsi="Times New Roman" w:cs="Times New Roman"/>
          <w:b/>
          <w:bCs/>
          <w:color w:val="000000"/>
          <w:spacing w:val="80"/>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3"/>
          <w:sz w:val="28"/>
          <w:szCs w:val="28"/>
        </w:rPr>
        <w:t>ъ</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м</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миче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ки</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80"/>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78"/>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видов учебных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анятий</w:t>
      </w:r>
    </w:p>
    <w:p w14:paraId="3023E387" w14:textId="77777777" w:rsidR="009163F2" w:rsidRDefault="009163F2" w:rsidP="009163F2">
      <w:pPr>
        <w:spacing w:after="81" w:line="240" w:lineRule="exact"/>
        <w:rPr>
          <w:rFonts w:ascii="Times New Roman" w:eastAsia="Times New Roman" w:hAnsi="Times New Roman" w:cs="Times New Roman"/>
          <w:sz w:val="24"/>
          <w:szCs w:val="24"/>
        </w:rPr>
      </w:pPr>
    </w:p>
    <w:p w14:paraId="6BDC74CD" w14:textId="77777777" w:rsidR="009163F2" w:rsidRDefault="009163F2" w:rsidP="009163F2">
      <w:pPr>
        <w:widowControl w:val="0"/>
        <w:spacing w:line="240" w:lineRule="auto"/>
        <w:ind w:left="708"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5.1.</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ание дисц</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плины</w:t>
      </w:r>
    </w:p>
    <w:p w14:paraId="0379D69C" w14:textId="77777777" w:rsidR="009163F2" w:rsidRDefault="009163F2" w:rsidP="008A2755">
      <w:pPr>
        <w:widowControl w:val="0"/>
        <w:spacing w:line="240" w:lineRule="auto"/>
        <w:ind w:firstLine="708"/>
        <w:jc w:val="both"/>
        <w:rPr>
          <w:rFonts w:ascii="Times New Roman" w:hAnsi="Times New Roman" w:cs="Times New Roman"/>
          <w:sz w:val="28"/>
          <w:szCs w:val="28"/>
        </w:rPr>
      </w:pPr>
    </w:p>
    <w:p w14:paraId="742AD524" w14:textId="77777777" w:rsidR="00503A46" w:rsidRPr="00285A33" w:rsidRDefault="000A308E" w:rsidP="00503A46">
      <w:pPr>
        <w:widowControl w:val="0"/>
        <w:spacing w:line="276" w:lineRule="auto"/>
        <w:ind w:firstLine="426"/>
        <w:jc w:val="both"/>
        <w:rPr>
          <w:rFonts w:ascii="Times New Roman" w:eastAsia="Microsoft Sans Serif" w:hAnsi="Times New Roman" w:cs="Times New Roman"/>
          <w:b/>
          <w:color w:val="000000"/>
          <w:sz w:val="28"/>
          <w:szCs w:val="28"/>
          <w:lang w:bidi="ru-RU"/>
        </w:rPr>
      </w:pPr>
      <w:r>
        <w:rPr>
          <w:rFonts w:ascii="Times New Roman" w:hAnsi="Times New Roman" w:cs="Times New Roman"/>
          <w:b/>
          <w:sz w:val="28"/>
          <w:szCs w:val="28"/>
        </w:rPr>
        <w:t xml:space="preserve">Тема 1. </w:t>
      </w:r>
      <w:r w:rsidR="00830EFD">
        <w:rPr>
          <w:rFonts w:ascii="Times New Roman" w:hAnsi="Times New Roman" w:cs="Times New Roman"/>
          <w:b/>
          <w:sz w:val="28"/>
          <w:szCs w:val="28"/>
        </w:rPr>
        <w:t>Информационная база анализа международной финансовой отчетности</w:t>
      </w:r>
      <w:r w:rsidR="00503A46">
        <w:rPr>
          <w:rFonts w:ascii="Times New Roman" w:hAnsi="Times New Roman" w:cs="Times New Roman"/>
          <w:b/>
          <w:sz w:val="28"/>
          <w:szCs w:val="28"/>
        </w:rPr>
        <w:t xml:space="preserve">. </w:t>
      </w:r>
      <w:r w:rsidR="00503A46" w:rsidRPr="00285A33">
        <w:rPr>
          <w:rFonts w:ascii="Times New Roman" w:eastAsia="Microsoft Sans Serif" w:hAnsi="Times New Roman" w:cs="Times New Roman"/>
          <w:b/>
          <w:color w:val="000000"/>
          <w:sz w:val="28"/>
          <w:szCs w:val="28"/>
          <w:lang w:bidi="ru-RU"/>
        </w:rPr>
        <w:t xml:space="preserve">Достаточность и достоверность информационной базы анализа  </w:t>
      </w:r>
    </w:p>
    <w:p w14:paraId="2A3FC84E" w14:textId="77777777" w:rsidR="000A308E" w:rsidRDefault="000A308E" w:rsidP="00120AEF">
      <w:pPr>
        <w:pStyle w:val="a4"/>
        <w:spacing w:after="0" w:line="240" w:lineRule="auto"/>
        <w:ind w:firstLine="567"/>
        <w:jc w:val="both"/>
        <w:rPr>
          <w:rFonts w:ascii="Times New Roman" w:hAnsi="Times New Roman" w:cs="Times New Roman"/>
          <w:sz w:val="28"/>
          <w:szCs w:val="28"/>
        </w:rPr>
      </w:pPr>
    </w:p>
    <w:p w14:paraId="6BF4267C" w14:textId="77777777" w:rsidR="001A239A" w:rsidRPr="00285A33" w:rsidRDefault="00503A46" w:rsidP="001E2B98">
      <w:pPr>
        <w:widowControl w:val="0"/>
        <w:spacing w:line="276"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Цель, задачи </w:t>
      </w:r>
      <w:r>
        <w:rPr>
          <w:rFonts w:ascii="Times New Roman" w:eastAsia="Microsoft Sans Serif" w:hAnsi="Times New Roman" w:cs="Times New Roman"/>
          <w:bCs/>
          <w:color w:val="000000"/>
          <w:sz w:val="28"/>
          <w:szCs w:val="28"/>
          <w:lang w:bidi="ru-RU"/>
        </w:rPr>
        <w:t>и общие положения финансовой отчетности экономических субъектов в соответствии с МСФО</w:t>
      </w:r>
      <w:r w:rsidRPr="00285A33">
        <w:rPr>
          <w:rFonts w:ascii="Times New Roman" w:eastAsia="Microsoft Sans Serif" w:hAnsi="Times New Roman" w:cs="Times New Roman"/>
          <w:bCs/>
          <w:color w:val="000000"/>
          <w:sz w:val="28"/>
          <w:szCs w:val="28"/>
          <w:lang w:bidi="ru-RU"/>
        </w:rPr>
        <w:t xml:space="preserve">. </w:t>
      </w:r>
      <w:r w:rsidR="001E2B98">
        <w:rPr>
          <w:rFonts w:ascii="Times New Roman" w:eastAsia="Microsoft Sans Serif" w:hAnsi="Times New Roman" w:cs="Times New Roman"/>
          <w:bCs/>
          <w:color w:val="000000"/>
          <w:sz w:val="28"/>
          <w:szCs w:val="28"/>
          <w:lang w:bidi="ru-RU"/>
        </w:rPr>
        <w:t xml:space="preserve">Развитие международных требований, предъявляемых к формату и содержанию финансовой отчетности. </w:t>
      </w:r>
      <w:r w:rsidRPr="00285A33">
        <w:rPr>
          <w:rFonts w:ascii="Times New Roman" w:eastAsia="Microsoft Sans Serif" w:hAnsi="Times New Roman" w:cs="Times New Roman"/>
          <w:bCs/>
          <w:color w:val="000000"/>
          <w:sz w:val="28"/>
          <w:szCs w:val="28"/>
          <w:lang w:bidi="ru-RU"/>
        </w:rPr>
        <w:t xml:space="preserve">Характеристика состава и содержания </w:t>
      </w:r>
      <w:r w:rsidR="004B2713">
        <w:rPr>
          <w:rFonts w:ascii="Times New Roman" w:eastAsia="Microsoft Sans Serif" w:hAnsi="Times New Roman" w:cs="Times New Roman"/>
          <w:bCs/>
          <w:color w:val="000000"/>
          <w:sz w:val="28"/>
          <w:szCs w:val="28"/>
          <w:lang w:bidi="ru-RU"/>
        </w:rPr>
        <w:t xml:space="preserve">финансовой </w:t>
      </w:r>
      <w:r w:rsidRPr="00285A33">
        <w:rPr>
          <w:rFonts w:ascii="Times New Roman" w:eastAsia="Microsoft Sans Serif" w:hAnsi="Times New Roman" w:cs="Times New Roman"/>
          <w:bCs/>
          <w:color w:val="000000"/>
          <w:sz w:val="28"/>
          <w:szCs w:val="28"/>
          <w:lang w:bidi="ru-RU"/>
        </w:rPr>
        <w:t xml:space="preserve">отчетности, представляемой в соответствии с МСФО. </w:t>
      </w:r>
    </w:p>
    <w:p w14:paraId="10754E33" w14:textId="77777777" w:rsidR="00503A46" w:rsidRPr="00285A33" w:rsidRDefault="00503A46" w:rsidP="00503A46">
      <w:pPr>
        <w:widowControl w:val="0"/>
        <w:spacing w:line="276"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Изменения в регулировании бухгалтерского учета и финансовой отчетности российских организаций в связи со сближением РСБУ с МСФО: признание для применения на территории РФ МСФО и разъяснений к ним, составление консолидированной отчетности, значение закона о бухгалтерском учете, изменения в ПБУ и новые ФСБУ, формы отчетности, их состав и содержание.</w:t>
      </w:r>
    </w:p>
    <w:p w14:paraId="7F45A469" w14:textId="77777777" w:rsidR="002D74BF" w:rsidRDefault="00120AEF" w:rsidP="000968B4">
      <w:pPr>
        <w:pStyle w:val="34"/>
        <w:spacing w:after="0" w:line="240" w:lineRule="auto"/>
        <w:jc w:val="both"/>
        <w:rPr>
          <w:rFonts w:ascii="Times New Roman" w:eastAsia="Times New Roman" w:hAnsi="Times New Roman" w:cs="Times New Roman"/>
          <w:b/>
          <w:bCs/>
          <w:color w:val="000000"/>
          <w:sz w:val="28"/>
          <w:szCs w:val="28"/>
        </w:rPr>
      </w:pPr>
      <w:r w:rsidRPr="00120AEF">
        <w:rPr>
          <w:rFonts w:ascii="Times New Roman" w:hAnsi="Times New Roman" w:cs="Times New Roman"/>
          <w:sz w:val="28"/>
          <w:szCs w:val="28"/>
        </w:rPr>
        <w:tab/>
      </w:r>
    </w:p>
    <w:p w14:paraId="2DC13E97" w14:textId="77777777" w:rsidR="00120AEF" w:rsidRPr="00120AEF" w:rsidRDefault="004576B3" w:rsidP="00607068">
      <w:pPr>
        <w:pStyle w:val="aa"/>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Тема 2</w:t>
      </w:r>
      <w:r w:rsidR="00BF4951">
        <w:rPr>
          <w:rFonts w:ascii="Times New Roman" w:hAnsi="Times New Roman" w:cs="Times New Roman"/>
          <w:b/>
          <w:sz w:val="28"/>
          <w:szCs w:val="28"/>
        </w:rPr>
        <w:t>.</w:t>
      </w:r>
      <w:r w:rsidR="00120AEF" w:rsidRPr="00120AEF">
        <w:rPr>
          <w:rFonts w:ascii="Times New Roman" w:hAnsi="Times New Roman" w:cs="Times New Roman"/>
          <w:b/>
          <w:sz w:val="28"/>
          <w:szCs w:val="28"/>
        </w:rPr>
        <w:t xml:space="preserve"> </w:t>
      </w:r>
      <w:r w:rsidR="00607068" w:rsidRPr="00285A33">
        <w:rPr>
          <w:rFonts w:ascii="Times New Roman" w:eastAsia="Microsoft Sans Serif" w:hAnsi="Times New Roman" w:cs="Times New Roman"/>
          <w:b/>
          <w:color w:val="000000"/>
          <w:sz w:val="28"/>
          <w:szCs w:val="28"/>
          <w:lang w:bidi="ru-RU"/>
        </w:rPr>
        <w:t xml:space="preserve">Интерпретация данных </w:t>
      </w:r>
      <w:r w:rsidR="00607068">
        <w:rPr>
          <w:rFonts w:ascii="Times New Roman" w:eastAsia="Microsoft Sans Serif" w:hAnsi="Times New Roman" w:cs="Times New Roman"/>
          <w:b/>
          <w:color w:val="000000"/>
          <w:sz w:val="28"/>
          <w:szCs w:val="28"/>
          <w:lang w:bidi="ru-RU"/>
        </w:rPr>
        <w:t xml:space="preserve">финансовой </w:t>
      </w:r>
      <w:r w:rsidR="00607068" w:rsidRPr="00285A33">
        <w:rPr>
          <w:rFonts w:ascii="Times New Roman" w:eastAsia="Microsoft Sans Serif" w:hAnsi="Times New Roman" w:cs="Times New Roman"/>
          <w:b/>
          <w:color w:val="000000"/>
          <w:sz w:val="28"/>
          <w:szCs w:val="28"/>
          <w:lang w:bidi="ru-RU"/>
        </w:rPr>
        <w:t>отчетности с целью</w:t>
      </w:r>
      <w:r w:rsidR="005C5234">
        <w:rPr>
          <w:rFonts w:ascii="Times New Roman" w:eastAsia="Microsoft Sans Serif" w:hAnsi="Times New Roman" w:cs="Times New Roman"/>
          <w:b/>
          <w:color w:val="000000"/>
          <w:sz w:val="28"/>
          <w:szCs w:val="28"/>
          <w:lang w:bidi="ru-RU"/>
        </w:rPr>
        <w:t xml:space="preserve"> оценки финансового положения, </w:t>
      </w:r>
      <w:r w:rsidR="00607068" w:rsidRPr="00285A33">
        <w:rPr>
          <w:rFonts w:ascii="Times New Roman" w:eastAsia="Microsoft Sans Serif" w:hAnsi="Times New Roman" w:cs="Times New Roman"/>
          <w:b/>
          <w:color w:val="000000"/>
          <w:sz w:val="28"/>
          <w:szCs w:val="28"/>
          <w:lang w:bidi="ru-RU"/>
        </w:rPr>
        <w:t>финансовых резу</w:t>
      </w:r>
      <w:r w:rsidR="00607068">
        <w:rPr>
          <w:rFonts w:ascii="Times New Roman" w:eastAsia="Microsoft Sans Serif" w:hAnsi="Times New Roman" w:cs="Times New Roman"/>
          <w:b/>
          <w:color w:val="000000"/>
          <w:sz w:val="28"/>
          <w:szCs w:val="28"/>
          <w:lang w:bidi="ru-RU"/>
        </w:rPr>
        <w:t xml:space="preserve">льтатов </w:t>
      </w:r>
      <w:r w:rsidR="005C5234">
        <w:rPr>
          <w:rFonts w:ascii="Times New Roman" w:eastAsia="Microsoft Sans Serif" w:hAnsi="Times New Roman" w:cs="Times New Roman"/>
          <w:b/>
          <w:color w:val="000000"/>
          <w:sz w:val="28"/>
          <w:szCs w:val="28"/>
          <w:lang w:bidi="ru-RU"/>
        </w:rPr>
        <w:t xml:space="preserve">и денежных потоков </w:t>
      </w:r>
      <w:r w:rsidR="00607068">
        <w:rPr>
          <w:rFonts w:ascii="Times New Roman" w:eastAsia="Microsoft Sans Serif" w:hAnsi="Times New Roman" w:cs="Times New Roman"/>
          <w:b/>
          <w:color w:val="000000"/>
          <w:sz w:val="28"/>
          <w:szCs w:val="28"/>
          <w:lang w:bidi="ru-RU"/>
        </w:rPr>
        <w:t>экономического субъекта</w:t>
      </w:r>
    </w:p>
    <w:p w14:paraId="698AF6CD" w14:textId="77777777" w:rsidR="00607068"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p>
    <w:p w14:paraId="132B0F69" w14:textId="77777777" w:rsidR="00C414DC" w:rsidRDefault="00C414DC" w:rsidP="002A1990">
      <w:pPr>
        <w:spacing w:line="240" w:lineRule="auto"/>
        <w:ind w:firstLine="709"/>
        <w:jc w:val="both"/>
        <w:rPr>
          <w:rFonts w:ascii="Times New Roman" w:hAnsi="Times New Roman"/>
          <w:sz w:val="28"/>
          <w:szCs w:val="28"/>
        </w:rPr>
      </w:pPr>
      <w:r>
        <w:rPr>
          <w:rFonts w:ascii="Times New Roman" w:eastAsia="Times New Roman" w:hAnsi="Times New Roman" w:cs="Times New Roman"/>
          <w:color w:val="000000"/>
          <w:spacing w:val="-3"/>
          <w:sz w:val="28"/>
          <w:szCs w:val="28"/>
        </w:rPr>
        <w:t>Ф</w:t>
      </w:r>
      <w:r>
        <w:rPr>
          <w:rFonts w:ascii="Times New Roman" w:eastAsia="Times New Roman" w:hAnsi="Times New Roman" w:cs="Times New Roman"/>
          <w:color w:val="000000"/>
          <w:sz w:val="28"/>
          <w:szCs w:val="28"/>
        </w:rPr>
        <w:t>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положение 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мет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нализа.</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Характ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z w:val="28"/>
          <w:szCs w:val="28"/>
        </w:rPr>
        <w:t>а 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дарт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анали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финанс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положения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экономического субъекта</w:t>
      </w:r>
      <w:r>
        <w:rPr>
          <w:rFonts w:ascii="Times New Roman" w:eastAsia="Times New Roman" w:hAnsi="Times New Roman" w:cs="Times New Roman"/>
          <w:color w:val="000000"/>
          <w:spacing w:val="34"/>
          <w:sz w:val="28"/>
          <w:szCs w:val="28"/>
        </w:rPr>
        <w:t>.</w:t>
      </w:r>
    </w:p>
    <w:p w14:paraId="75FAE910"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Интерпретация и анализ данных </w:t>
      </w:r>
      <w:r w:rsidR="00FF2135">
        <w:rPr>
          <w:rFonts w:ascii="Times New Roman" w:eastAsia="Microsoft Sans Serif" w:hAnsi="Times New Roman" w:cs="Times New Roman"/>
          <w:bCs/>
          <w:color w:val="000000"/>
          <w:sz w:val="28"/>
          <w:szCs w:val="28"/>
          <w:lang w:bidi="ru-RU"/>
        </w:rPr>
        <w:t>отчета о финансовом положении</w:t>
      </w:r>
      <w:r w:rsidR="0017399A">
        <w:rPr>
          <w:rFonts w:ascii="Times New Roman" w:eastAsia="Microsoft Sans Serif" w:hAnsi="Times New Roman" w:cs="Times New Roman"/>
          <w:bCs/>
          <w:color w:val="000000"/>
          <w:sz w:val="28"/>
          <w:szCs w:val="28"/>
          <w:lang w:bidi="ru-RU"/>
        </w:rPr>
        <w:t xml:space="preserve"> </w:t>
      </w:r>
      <w:r w:rsidR="002A1990">
        <w:rPr>
          <w:rFonts w:ascii="Times New Roman" w:eastAsia="Microsoft Sans Serif" w:hAnsi="Times New Roman" w:cs="Times New Roman"/>
          <w:bCs/>
          <w:color w:val="000000"/>
          <w:sz w:val="28"/>
          <w:szCs w:val="28"/>
          <w:lang w:bidi="ru-RU"/>
        </w:rPr>
        <w:t xml:space="preserve">компании </w:t>
      </w:r>
      <w:r w:rsidR="002E2FC9">
        <w:rPr>
          <w:rFonts w:ascii="Times New Roman" w:eastAsia="Microsoft Sans Serif" w:hAnsi="Times New Roman" w:cs="Times New Roman"/>
          <w:bCs/>
          <w:color w:val="000000"/>
          <w:sz w:val="28"/>
          <w:szCs w:val="28"/>
          <w:lang w:bidi="ru-RU"/>
        </w:rPr>
        <w:t xml:space="preserve">по </w:t>
      </w:r>
      <w:r w:rsidR="002E2FC9">
        <w:rPr>
          <w:rFonts w:ascii="Times New Roman" w:eastAsia="Microsoft Sans Serif" w:hAnsi="Times New Roman" w:cs="Times New Roman"/>
          <w:bCs/>
          <w:color w:val="000000"/>
          <w:sz w:val="28"/>
          <w:szCs w:val="28"/>
          <w:lang w:bidi="ru-RU"/>
        </w:rPr>
        <w:lastRenderedPageBreak/>
        <w:t xml:space="preserve">состоянию </w:t>
      </w:r>
      <w:r w:rsidR="0017399A">
        <w:rPr>
          <w:rFonts w:ascii="Times New Roman" w:eastAsia="Microsoft Sans Serif" w:hAnsi="Times New Roman" w:cs="Times New Roman"/>
          <w:bCs/>
          <w:color w:val="000000"/>
          <w:sz w:val="28"/>
          <w:szCs w:val="28"/>
          <w:lang w:bidi="ru-RU"/>
        </w:rPr>
        <w:t xml:space="preserve">на </w:t>
      </w:r>
      <w:r w:rsidR="002E2FC9">
        <w:rPr>
          <w:rFonts w:ascii="Times New Roman" w:eastAsia="Microsoft Sans Serif" w:hAnsi="Times New Roman" w:cs="Times New Roman"/>
          <w:bCs/>
          <w:color w:val="000000"/>
          <w:sz w:val="28"/>
          <w:szCs w:val="28"/>
          <w:lang w:bidi="ru-RU"/>
        </w:rPr>
        <w:t>дату окончания</w:t>
      </w:r>
      <w:r w:rsidR="0017399A">
        <w:rPr>
          <w:rFonts w:ascii="Times New Roman" w:eastAsia="Microsoft Sans Serif" w:hAnsi="Times New Roman" w:cs="Times New Roman"/>
          <w:bCs/>
          <w:color w:val="000000"/>
          <w:sz w:val="28"/>
          <w:szCs w:val="28"/>
          <w:lang w:bidi="ru-RU"/>
        </w:rPr>
        <w:t xml:space="preserve"> отчетного периода</w:t>
      </w:r>
      <w:r w:rsidRPr="00285A33">
        <w:rPr>
          <w:rFonts w:ascii="Times New Roman" w:eastAsia="Microsoft Sans Serif" w:hAnsi="Times New Roman" w:cs="Times New Roman"/>
          <w:bCs/>
          <w:color w:val="000000"/>
          <w:sz w:val="28"/>
          <w:szCs w:val="28"/>
          <w:lang w:bidi="ru-RU"/>
        </w:rPr>
        <w:t>.  Экономическая интерпретация динамики ключевых оценочных показателей, в т. ч. оборотного капитала, чистых активов.</w:t>
      </w:r>
    </w:p>
    <w:p w14:paraId="35CBF450"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Интерпретация и анализ данных отчета о </w:t>
      </w:r>
      <w:r w:rsidR="008802AC">
        <w:rPr>
          <w:rFonts w:ascii="Times New Roman" w:eastAsia="Microsoft Sans Serif" w:hAnsi="Times New Roman" w:cs="Times New Roman"/>
          <w:bCs/>
          <w:color w:val="000000"/>
          <w:sz w:val="28"/>
          <w:szCs w:val="28"/>
          <w:lang w:bidi="ru-RU"/>
        </w:rPr>
        <w:t>прибыли или убытке</w:t>
      </w:r>
      <w:r w:rsidR="0017399A">
        <w:rPr>
          <w:rFonts w:ascii="Times New Roman" w:eastAsia="Microsoft Sans Serif" w:hAnsi="Times New Roman" w:cs="Times New Roman"/>
          <w:bCs/>
          <w:color w:val="000000"/>
          <w:sz w:val="28"/>
          <w:szCs w:val="28"/>
          <w:lang w:bidi="ru-RU"/>
        </w:rPr>
        <w:t xml:space="preserve"> и </w:t>
      </w:r>
      <w:r w:rsidR="008802AC">
        <w:rPr>
          <w:rFonts w:ascii="Times New Roman" w:eastAsia="Microsoft Sans Serif" w:hAnsi="Times New Roman" w:cs="Times New Roman"/>
          <w:bCs/>
          <w:color w:val="000000"/>
          <w:sz w:val="28"/>
          <w:szCs w:val="28"/>
          <w:lang w:bidi="ru-RU"/>
        </w:rPr>
        <w:t xml:space="preserve">прочем </w:t>
      </w:r>
      <w:r w:rsidR="0017399A">
        <w:rPr>
          <w:rFonts w:ascii="Times New Roman" w:eastAsia="Microsoft Sans Serif" w:hAnsi="Times New Roman" w:cs="Times New Roman"/>
          <w:bCs/>
          <w:color w:val="000000"/>
          <w:sz w:val="28"/>
          <w:szCs w:val="28"/>
          <w:lang w:bidi="ru-RU"/>
        </w:rPr>
        <w:t>совокупном доходе за период</w:t>
      </w:r>
      <w:r w:rsidRPr="00285A33">
        <w:rPr>
          <w:rFonts w:ascii="Times New Roman" w:eastAsia="Microsoft Sans Serif" w:hAnsi="Times New Roman" w:cs="Times New Roman"/>
          <w:bCs/>
          <w:color w:val="000000"/>
          <w:sz w:val="28"/>
          <w:szCs w:val="28"/>
          <w:lang w:bidi="ru-RU"/>
        </w:rPr>
        <w:t>.</w:t>
      </w:r>
      <w:r w:rsidR="007D08FF" w:rsidRPr="007D08FF">
        <w:rPr>
          <w:rFonts w:ascii="Times New Roman" w:eastAsia="Microsoft Sans Serif" w:hAnsi="Times New Roman" w:cs="Times New Roman"/>
          <w:bCs/>
          <w:color w:val="000000"/>
          <w:sz w:val="28"/>
          <w:szCs w:val="28"/>
          <w:lang w:bidi="ru-RU"/>
        </w:rPr>
        <w:t xml:space="preserve"> </w:t>
      </w:r>
      <w:r w:rsidRPr="00285A33">
        <w:rPr>
          <w:rFonts w:ascii="Times New Roman" w:eastAsia="Microsoft Sans Serif" w:hAnsi="Times New Roman" w:cs="Times New Roman"/>
          <w:bCs/>
          <w:color w:val="000000"/>
          <w:sz w:val="28"/>
          <w:szCs w:val="28"/>
          <w:lang w:bidi="ru-RU"/>
        </w:rPr>
        <w:t xml:space="preserve">Интерпретация и анализ данных отчета об изменениях </w:t>
      </w:r>
      <w:r w:rsidR="009378D8">
        <w:rPr>
          <w:rFonts w:ascii="Times New Roman" w:eastAsia="Microsoft Sans Serif" w:hAnsi="Times New Roman" w:cs="Times New Roman"/>
          <w:bCs/>
          <w:color w:val="000000"/>
          <w:sz w:val="28"/>
          <w:szCs w:val="28"/>
          <w:lang w:bidi="ru-RU"/>
        </w:rPr>
        <w:t xml:space="preserve">в </w:t>
      </w:r>
      <w:r w:rsidR="00B03572">
        <w:rPr>
          <w:rFonts w:ascii="Times New Roman" w:eastAsia="Microsoft Sans Serif" w:hAnsi="Times New Roman" w:cs="Times New Roman"/>
          <w:bCs/>
          <w:color w:val="000000"/>
          <w:sz w:val="28"/>
          <w:szCs w:val="28"/>
          <w:lang w:bidi="ru-RU"/>
        </w:rPr>
        <w:t>собственном капитале за период</w:t>
      </w:r>
      <w:r w:rsidRPr="00285A33">
        <w:rPr>
          <w:rFonts w:ascii="Times New Roman" w:eastAsia="Microsoft Sans Serif" w:hAnsi="Times New Roman" w:cs="Times New Roman"/>
          <w:bCs/>
          <w:color w:val="000000"/>
          <w:sz w:val="28"/>
          <w:szCs w:val="28"/>
          <w:lang w:bidi="ru-RU"/>
        </w:rPr>
        <w:t>.</w:t>
      </w:r>
    </w:p>
    <w:p w14:paraId="6C68714F" w14:textId="77777777" w:rsidR="00607068" w:rsidRPr="00285A33" w:rsidRDefault="00607068" w:rsidP="002A1990">
      <w:pPr>
        <w:widowControl w:val="0"/>
        <w:spacing w:line="240" w:lineRule="auto"/>
        <w:ind w:firstLine="426"/>
        <w:jc w:val="both"/>
        <w:rPr>
          <w:rFonts w:ascii="Times New Roman" w:eastAsia="Microsoft Sans Serif" w:hAnsi="Times New Roman" w:cs="Times New Roman"/>
          <w:bCs/>
          <w:color w:val="000000"/>
          <w:sz w:val="28"/>
          <w:szCs w:val="28"/>
          <w:lang w:bidi="ru-RU"/>
        </w:rPr>
      </w:pPr>
      <w:r w:rsidRPr="00285A33">
        <w:rPr>
          <w:rFonts w:ascii="Times New Roman" w:eastAsia="Microsoft Sans Serif" w:hAnsi="Times New Roman" w:cs="Times New Roman"/>
          <w:bCs/>
          <w:color w:val="000000"/>
          <w:sz w:val="28"/>
          <w:szCs w:val="28"/>
          <w:lang w:bidi="ru-RU"/>
        </w:rPr>
        <w:t xml:space="preserve">Анализ отчета о </w:t>
      </w:r>
      <w:r w:rsidR="002A1990">
        <w:rPr>
          <w:rFonts w:ascii="Times New Roman" w:eastAsia="Microsoft Sans Serif" w:hAnsi="Times New Roman" w:cs="Times New Roman"/>
          <w:bCs/>
          <w:color w:val="000000"/>
          <w:sz w:val="28"/>
          <w:szCs w:val="28"/>
          <w:lang w:bidi="ru-RU"/>
        </w:rPr>
        <w:t>движении денежных средств</w:t>
      </w:r>
      <w:r w:rsidRPr="00285A33">
        <w:rPr>
          <w:rFonts w:ascii="Times New Roman" w:eastAsia="Microsoft Sans Serif" w:hAnsi="Times New Roman" w:cs="Times New Roman"/>
          <w:bCs/>
          <w:color w:val="000000"/>
          <w:sz w:val="28"/>
          <w:szCs w:val="28"/>
          <w:lang w:bidi="ru-RU"/>
        </w:rPr>
        <w:t>. Характеристика аналитичес</w:t>
      </w:r>
      <w:r w:rsidR="00E419E3">
        <w:rPr>
          <w:rFonts w:ascii="Times New Roman" w:eastAsia="Microsoft Sans Serif" w:hAnsi="Times New Roman" w:cs="Times New Roman"/>
          <w:bCs/>
          <w:color w:val="000000"/>
          <w:sz w:val="28"/>
          <w:szCs w:val="28"/>
          <w:lang w:bidi="ru-RU"/>
        </w:rPr>
        <w:t xml:space="preserve">кой ценности отчетов о </w:t>
      </w:r>
      <w:r w:rsidR="002A1990">
        <w:rPr>
          <w:rFonts w:ascii="Times New Roman" w:eastAsia="Microsoft Sans Serif" w:hAnsi="Times New Roman" w:cs="Times New Roman"/>
          <w:bCs/>
          <w:color w:val="000000"/>
          <w:sz w:val="28"/>
          <w:szCs w:val="28"/>
          <w:lang w:bidi="ru-RU"/>
        </w:rPr>
        <w:t>движении денежных средств</w:t>
      </w:r>
      <w:r w:rsidR="00E419E3">
        <w:rPr>
          <w:rFonts w:ascii="Times New Roman" w:eastAsia="Microsoft Sans Serif" w:hAnsi="Times New Roman" w:cs="Times New Roman"/>
          <w:bCs/>
          <w:color w:val="000000"/>
          <w:sz w:val="28"/>
          <w:szCs w:val="28"/>
          <w:lang w:bidi="ru-RU"/>
        </w:rPr>
        <w:t>,</w:t>
      </w:r>
      <w:r w:rsidRPr="00285A33">
        <w:rPr>
          <w:rFonts w:ascii="Times New Roman" w:eastAsia="Microsoft Sans Serif" w:hAnsi="Times New Roman" w:cs="Times New Roman"/>
          <w:bCs/>
          <w:color w:val="000000"/>
          <w:sz w:val="28"/>
          <w:szCs w:val="28"/>
          <w:lang w:bidi="ru-RU"/>
        </w:rPr>
        <w:t xml:space="preserve"> составленных прямым и косвенным мет</w:t>
      </w:r>
      <w:r w:rsidR="00E419E3">
        <w:rPr>
          <w:rFonts w:ascii="Times New Roman" w:eastAsia="Microsoft Sans Serif" w:hAnsi="Times New Roman" w:cs="Times New Roman"/>
          <w:bCs/>
          <w:color w:val="000000"/>
          <w:sz w:val="28"/>
          <w:szCs w:val="28"/>
          <w:lang w:bidi="ru-RU"/>
        </w:rPr>
        <w:t xml:space="preserve">одами. Характеристика примечаний </w:t>
      </w:r>
      <w:r w:rsidRPr="00285A33">
        <w:rPr>
          <w:rFonts w:ascii="Times New Roman" w:eastAsia="Microsoft Sans Serif" w:hAnsi="Times New Roman" w:cs="Times New Roman"/>
          <w:bCs/>
          <w:color w:val="000000"/>
          <w:sz w:val="28"/>
          <w:szCs w:val="28"/>
          <w:lang w:bidi="ru-RU"/>
        </w:rPr>
        <w:t>к отчетности.</w:t>
      </w:r>
    </w:p>
    <w:p w14:paraId="7DCFD224" w14:textId="77777777" w:rsidR="00120AEF" w:rsidRPr="00120AEF" w:rsidRDefault="00120AEF" w:rsidP="00120AEF">
      <w:pPr>
        <w:pStyle w:val="aa"/>
        <w:spacing w:after="0" w:line="240" w:lineRule="auto"/>
        <w:ind w:left="0"/>
        <w:jc w:val="both"/>
        <w:rPr>
          <w:rFonts w:ascii="Times New Roman" w:hAnsi="Times New Roman" w:cs="Times New Roman"/>
          <w:sz w:val="28"/>
          <w:szCs w:val="28"/>
        </w:rPr>
      </w:pPr>
    </w:p>
    <w:p w14:paraId="28BDA564" w14:textId="77777777" w:rsidR="00BC3BBF" w:rsidRPr="00BC3BBF" w:rsidRDefault="00120AEF" w:rsidP="002A1990">
      <w:pPr>
        <w:pStyle w:val="aa"/>
        <w:spacing w:after="0" w:line="240" w:lineRule="auto"/>
        <w:ind w:left="0"/>
        <w:jc w:val="both"/>
        <w:rPr>
          <w:rFonts w:ascii="Times New Roman" w:hAnsi="Times New Roman" w:cs="Times New Roman"/>
          <w:b/>
        </w:rPr>
      </w:pPr>
      <w:r w:rsidRPr="00BC3BBF">
        <w:rPr>
          <w:rFonts w:ascii="Times New Roman" w:hAnsi="Times New Roman" w:cs="Times New Roman"/>
          <w:sz w:val="28"/>
          <w:szCs w:val="28"/>
        </w:rPr>
        <w:tab/>
      </w:r>
      <w:r w:rsidR="00BF4951">
        <w:rPr>
          <w:rFonts w:ascii="Times New Roman" w:hAnsi="Times New Roman" w:cs="Times New Roman"/>
          <w:b/>
          <w:sz w:val="28"/>
          <w:szCs w:val="28"/>
        </w:rPr>
        <w:t xml:space="preserve">Тема </w:t>
      </w:r>
      <w:r w:rsidR="004576B3">
        <w:rPr>
          <w:rFonts w:ascii="Times New Roman" w:hAnsi="Times New Roman" w:cs="Times New Roman"/>
          <w:b/>
          <w:sz w:val="28"/>
          <w:szCs w:val="28"/>
        </w:rPr>
        <w:t>3</w:t>
      </w:r>
      <w:r w:rsidR="00BF4951" w:rsidRPr="00BC3BBF">
        <w:rPr>
          <w:rFonts w:ascii="Times New Roman" w:hAnsi="Times New Roman" w:cs="Times New Roman"/>
          <w:b/>
          <w:sz w:val="28"/>
          <w:szCs w:val="28"/>
        </w:rPr>
        <w:t>.</w:t>
      </w:r>
      <w:r w:rsidRPr="00BC3BBF">
        <w:rPr>
          <w:rFonts w:ascii="Times New Roman" w:hAnsi="Times New Roman" w:cs="Times New Roman"/>
          <w:b/>
          <w:sz w:val="28"/>
          <w:szCs w:val="28"/>
        </w:rPr>
        <w:t xml:space="preserve"> </w:t>
      </w:r>
      <w:r w:rsidR="00B92E4F">
        <w:rPr>
          <w:rFonts w:ascii="Times New Roman" w:hAnsi="Times New Roman" w:cs="Times New Roman"/>
          <w:b/>
          <w:sz w:val="28"/>
          <w:szCs w:val="28"/>
        </w:rPr>
        <w:t>Анализ отчета о финансовом положении</w:t>
      </w:r>
      <w:r w:rsidR="00CA7645">
        <w:rPr>
          <w:rFonts w:ascii="Times New Roman" w:hAnsi="Times New Roman" w:cs="Times New Roman"/>
          <w:b/>
          <w:sz w:val="28"/>
          <w:szCs w:val="28"/>
        </w:rPr>
        <w:t xml:space="preserve"> компании</w:t>
      </w:r>
    </w:p>
    <w:p w14:paraId="0E7EBFFA" w14:textId="77777777" w:rsidR="00BC3BBF" w:rsidRDefault="00BC3BBF" w:rsidP="00BC3BBF">
      <w:pPr>
        <w:tabs>
          <w:tab w:val="left" w:pos="1134"/>
        </w:tabs>
        <w:ind w:firstLine="709"/>
        <w:jc w:val="both"/>
        <w:rPr>
          <w:rFonts w:ascii="Times New Roman" w:hAnsi="Times New Roman" w:cs="Times New Roman"/>
          <w:sz w:val="28"/>
          <w:szCs w:val="28"/>
        </w:rPr>
      </w:pPr>
    </w:p>
    <w:p w14:paraId="2F979AB6" w14:textId="77777777" w:rsidR="00C414DC" w:rsidRDefault="00C414DC" w:rsidP="00B92E4F">
      <w:pPr>
        <w:widowControl w:val="0"/>
        <w:spacing w:line="239" w:lineRule="auto"/>
        <w:ind w:right="-6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анализа отчета о финансовом положении</w:t>
      </w:r>
      <w:r w:rsidR="00CA7645">
        <w:rPr>
          <w:rFonts w:ascii="Times New Roman" w:eastAsia="Times New Roman" w:hAnsi="Times New Roman" w:cs="Times New Roman"/>
          <w:color w:val="000000"/>
          <w:sz w:val="28"/>
          <w:szCs w:val="28"/>
        </w:rPr>
        <w:t xml:space="preserve"> компании</w:t>
      </w:r>
      <w:r>
        <w:rPr>
          <w:rFonts w:ascii="Times New Roman" w:eastAsia="Times New Roman" w:hAnsi="Times New Roman" w:cs="Times New Roman"/>
          <w:color w:val="000000"/>
          <w:sz w:val="28"/>
          <w:szCs w:val="28"/>
        </w:rPr>
        <w:t>. Анализ динамики и структуры активов и источников их формирования.</w:t>
      </w:r>
    </w:p>
    <w:p w14:paraId="6616F721" w14:textId="77777777" w:rsidR="00B92E4F" w:rsidRDefault="00B92E4F" w:rsidP="00B92E4F">
      <w:pPr>
        <w:widowControl w:val="0"/>
        <w:spacing w:line="239" w:lineRule="auto"/>
        <w:ind w:right="-6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Классификация активов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ического</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убъе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степ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ликвид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z w:val="28"/>
          <w:szCs w:val="28"/>
        </w:rPr>
        <w:t>Разделение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иков финанс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ности экономичес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субъекта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 срочнос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1A13A3FA" w14:textId="77777777" w:rsidR="00B92E4F" w:rsidRPr="000B385A" w:rsidRDefault="00B92E4F" w:rsidP="00B92E4F">
      <w:pPr>
        <w:widowControl w:val="0"/>
        <w:tabs>
          <w:tab w:val="left" w:pos="2039"/>
          <w:tab w:val="left" w:pos="3855"/>
          <w:tab w:val="left" w:pos="5954"/>
          <w:tab w:val="left" w:pos="8314"/>
        </w:tabs>
        <w:spacing w:line="239" w:lineRule="auto"/>
        <w:ind w:right="-11" w:firstLine="635"/>
        <w:jc w:val="both"/>
        <w:rPr>
          <w:rFonts w:ascii="Times New Roman" w:eastAsia="Times New Roman" w:hAnsi="Times New Roman" w:cs="Times New Roman"/>
          <w:color w:val="000000"/>
          <w:sz w:val="28"/>
          <w:szCs w:val="28"/>
        </w:rPr>
      </w:pPr>
      <w:r w:rsidRPr="000B385A">
        <w:rPr>
          <w:rFonts w:ascii="Times New Roman" w:eastAsia="Times New Roman" w:hAnsi="Times New Roman" w:cs="Times New Roman"/>
          <w:color w:val="000000"/>
          <w:sz w:val="28"/>
          <w:szCs w:val="28"/>
        </w:rPr>
        <w:t>Эк</w:t>
      </w:r>
      <w:r w:rsidRPr="000B385A">
        <w:rPr>
          <w:rFonts w:ascii="Times New Roman" w:eastAsia="Times New Roman" w:hAnsi="Times New Roman" w:cs="Times New Roman"/>
          <w:color w:val="000000"/>
          <w:spacing w:val="1"/>
          <w:sz w:val="28"/>
          <w:szCs w:val="28"/>
        </w:rPr>
        <w:t>о</w:t>
      </w:r>
      <w:r w:rsidRPr="000B385A">
        <w:rPr>
          <w:rFonts w:ascii="Times New Roman" w:eastAsia="Times New Roman" w:hAnsi="Times New Roman" w:cs="Times New Roman"/>
          <w:color w:val="000000"/>
          <w:sz w:val="28"/>
          <w:szCs w:val="28"/>
        </w:rPr>
        <w:t>номиче</w:t>
      </w:r>
      <w:r w:rsidRPr="000B385A">
        <w:rPr>
          <w:rFonts w:ascii="Times New Roman" w:eastAsia="Times New Roman" w:hAnsi="Times New Roman" w:cs="Times New Roman"/>
          <w:color w:val="000000"/>
          <w:spacing w:val="-1"/>
          <w:sz w:val="28"/>
          <w:szCs w:val="28"/>
        </w:rPr>
        <w:t>с</w:t>
      </w:r>
      <w:r w:rsidRPr="000B385A">
        <w:rPr>
          <w:rFonts w:ascii="Times New Roman" w:eastAsia="Times New Roman" w:hAnsi="Times New Roman" w:cs="Times New Roman"/>
          <w:color w:val="000000"/>
          <w:sz w:val="28"/>
          <w:szCs w:val="28"/>
        </w:rPr>
        <w:t>кое</w:t>
      </w:r>
      <w:r w:rsidRPr="000B385A">
        <w:rPr>
          <w:rFonts w:ascii="Times New Roman" w:eastAsia="Times New Roman" w:hAnsi="Times New Roman" w:cs="Times New Roman"/>
          <w:color w:val="000000"/>
          <w:spacing w:val="25"/>
          <w:sz w:val="28"/>
          <w:szCs w:val="28"/>
        </w:rPr>
        <w:t xml:space="preserve"> </w:t>
      </w:r>
      <w:r w:rsidRPr="000B385A">
        <w:rPr>
          <w:rFonts w:ascii="Times New Roman" w:eastAsia="Times New Roman" w:hAnsi="Times New Roman" w:cs="Times New Roman"/>
          <w:color w:val="000000"/>
          <w:sz w:val="28"/>
          <w:szCs w:val="28"/>
        </w:rPr>
        <w:t>содерж</w:t>
      </w:r>
      <w:r w:rsidRPr="000B385A">
        <w:rPr>
          <w:rFonts w:ascii="Times New Roman" w:eastAsia="Times New Roman" w:hAnsi="Times New Roman" w:cs="Times New Roman"/>
          <w:color w:val="000000"/>
          <w:spacing w:val="-1"/>
          <w:sz w:val="28"/>
          <w:szCs w:val="28"/>
        </w:rPr>
        <w:t>а</w:t>
      </w:r>
      <w:r w:rsidRPr="000B385A">
        <w:rPr>
          <w:rFonts w:ascii="Times New Roman" w:eastAsia="Times New Roman" w:hAnsi="Times New Roman" w:cs="Times New Roman"/>
          <w:color w:val="000000"/>
          <w:spacing w:val="-2"/>
          <w:sz w:val="28"/>
          <w:szCs w:val="28"/>
        </w:rPr>
        <w:t>н</w:t>
      </w:r>
      <w:r w:rsidRPr="000B385A">
        <w:rPr>
          <w:rFonts w:ascii="Times New Roman" w:eastAsia="Times New Roman" w:hAnsi="Times New Roman" w:cs="Times New Roman"/>
          <w:color w:val="000000"/>
          <w:sz w:val="28"/>
          <w:szCs w:val="28"/>
        </w:rPr>
        <w:t>ие</w:t>
      </w:r>
      <w:r w:rsidRPr="000B385A">
        <w:rPr>
          <w:rFonts w:ascii="Times New Roman" w:eastAsia="Times New Roman" w:hAnsi="Times New Roman" w:cs="Times New Roman"/>
          <w:color w:val="000000"/>
          <w:spacing w:val="25"/>
          <w:sz w:val="28"/>
          <w:szCs w:val="28"/>
        </w:rPr>
        <w:t xml:space="preserve"> </w:t>
      </w:r>
      <w:r w:rsidRPr="000B385A">
        <w:rPr>
          <w:rFonts w:ascii="Times New Roman" w:eastAsia="Times New Roman" w:hAnsi="Times New Roman" w:cs="Times New Roman"/>
          <w:color w:val="000000"/>
          <w:sz w:val="28"/>
          <w:szCs w:val="28"/>
        </w:rPr>
        <w:t>поня</w:t>
      </w:r>
      <w:r w:rsidRPr="000B385A">
        <w:rPr>
          <w:rFonts w:ascii="Times New Roman" w:eastAsia="Times New Roman" w:hAnsi="Times New Roman" w:cs="Times New Roman"/>
          <w:color w:val="000000"/>
          <w:spacing w:val="-1"/>
          <w:sz w:val="28"/>
          <w:szCs w:val="28"/>
        </w:rPr>
        <w:t>т</w:t>
      </w:r>
      <w:r w:rsidRPr="000B385A">
        <w:rPr>
          <w:rFonts w:ascii="Times New Roman" w:eastAsia="Times New Roman" w:hAnsi="Times New Roman" w:cs="Times New Roman"/>
          <w:color w:val="000000"/>
          <w:sz w:val="28"/>
          <w:szCs w:val="28"/>
        </w:rPr>
        <w:t>ий</w:t>
      </w:r>
      <w:r w:rsidRPr="000B385A">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ликвидности и платежеспособности</w:t>
      </w:r>
      <w:r w:rsidRPr="000B385A">
        <w:rPr>
          <w:rFonts w:ascii="Times New Roman" w:eastAsia="Times New Roman" w:hAnsi="Times New Roman" w:cs="Times New Roman"/>
          <w:color w:val="000000"/>
          <w:sz w:val="28"/>
          <w:szCs w:val="28"/>
        </w:rPr>
        <w:t xml:space="preserve">. </w:t>
      </w:r>
      <w:r w:rsidRPr="000B385A">
        <w:rPr>
          <w:rFonts w:ascii="Times New Roman" w:hAnsi="Times New Roman" w:cs="Times New Roman"/>
          <w:sz w:val="28"/>
          <w:szCs w:val="28"/>
        </w:rPr>
        <w:t>Анализ ликвидности баланса. Анализ платежеспособности организации при помощи финансовых коэффициентов.</w:t>
      </w:r>
    </w:p>
    <w:p w14:paraId="7E867260" w14:textId="77777777" w:rsidR="00B92E4F" w:rsidRDefault="00B92E4F" w:rsidP="002B4CC5">
      <w:pPr>
        <w:spacing w:line="240" w:lineRule="auto"/>
        <w:ind w:firstLine="709"/>
        <w:jc w:val="both"/>
        <w:rPr>
          <w:rFonts w:ascii="Times New Roman" w:hAnsi="Times New Roman" w:cs="Times New Roman"/>
          <w:sz w:val="28"/>
          <w:szCs w:val="28"/>
        </w:rPr>
      </w:pPr>
      <w:r w:rsidRPr="000B385A">
        <w:rPr>
          <w:rFonts w:ascii="Times New Roman" w:hAnsi="Times New Roman" w:cs="Times New Roman"/>
          <w:sz w:val="28"/>
          <w:szCs w:val="28"/>
        </w:rPr>
        <w:t>Анализ финансовой</w:t>
      </w:r>
      <w:r w:rsidRPr="00974177">
        <w:rPr>
          <w:rFonts w:ascii="Times New Roman" w:hAnsi="Times New Roman"/>
          <w:sz w:val="28"/>
          <w:szCs w:val="28"/>
        </w:rPr>
        <w:t xml:space="preserve"> устойчивости. Методика оценки достаточности источников финансирования для формирования материальных оборотных средств. Относительные показатели финансовой </w:t>
      </w:r>
      <w:r w:rsidRPr="000B385A">
        <w:rPr>
          <w:rFonts w:ascii="Times New Roman" w:hAnsi="Times New Roman" w:cs="Times New Roman"/>
          <w:sz w:val="28"/>
          <w:szCs w:val="28"/>
        </w:rPr>
        <w:t xml:space="preserve">устойчивости. </w:t>
      </w:r>
      <w:r w:rsidRPr="008F46C5">
        <w:rPr>
          <w:rFonts w:ascii="Times New Roman" w:hAnsi="Times New Roman" w:cs="Times New Roman"/>
          <w:sz w:val="28"/>
          <w:szCs w:val="28"/>
        </w:rPr>
        <w:t>Эффект финансового рычага: концепция доходности и концепция риска. Коэффициент устойчивости экономического роста.</w:t>
      </w:r>
    </w:p>
    <w:p w14:paraId="06DED4CC" w14:textId="77777777" w:rsidR="004A27A5" w:rsidRDefault="00B92E4F" w:rsidP="00B92E4F">
      <w:pPr>
        <w:pStyle w:val="aa"/>
        <w:spacing w:after="0" w:line="240" w:lineRule="auto"/>
        <w:ind w:left="0"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Класс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z w:val="28"/>
          <w:szCs w:val="28"/>
        </w:rPr>
        <w:tab/>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 по сводным критериям</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нки</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ухгал</w:t>
      </w:r>
      <w:r>
        <w:rPr>
          <w:rFonts w:ascii="Times New Roman" w:eastAsia="Times New Roman" w:hAnsi="Times New Roman" w:cs="Times New Roman"/>
          <w:color w:val="000000"/>
          <w:spacing w:val="-1"/>
          <w:sz w:val="28"/>
          <w:szCs w:val="28"/>
        </w:rPr>
        <w:t>те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фина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нка).</w:t>
      </w:r>
      <w:r>
        <w:rPr>
          <w:rFonts w:ascii="Times New Roman" w:eastAsia="Times New Roman" w:hAnsi="Times New Roman" w:cs="Times New Roman"/>
          <w:color w:val="000000"/>
          <w:sz w:val="28"/>
          <w:szCs w:val="28"/>
        </w:rPr>
        <w:tab/>
      </w:r>
    </w:p>
    <w:p w14:paraId="2D965CC5" w14:textId="77777777" w:rsidR="002B4CC5" w:rsidRDefault="002B4CC5" w:rsidP="00346A33">
      <w:pPr>
        <w:pStyle w:val="aa"/>
        <w:spacing w:after="0" w:line="240" w:lineRule="auto"/>
        <w:ind w:left="0" w:firstLine="708"/>
        <w:rPr>
          <w:rFonts w:ascii="Times New Roman" w:eastAsia="Times New Roman" w:hAnsi="Times New Roman" w:cs="Times New Roman"/>
          <w:b/>
          <w:bCs/>
          <w:color w:val="000000"/>
          <w:sz w:val="28"/>
          <w:szCs w:val="28"/>
        </w:rPr>
      </w:pPr>
    </w:p>
    <w:p w14:paraId="7C71B00E" w14:textId="77777777" w:rsidR="00B92E4F" w:rsidRDefault="00B92E4F" w:rsidP="00346A33">
      <w:pPr>
        <w:pStyle w:val="aa"/>
        <w:spacing w:after="0" w:line="240" w:lineRule="auto"/>
        <w:ind w:left="0" w:firstLine="708"/>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Тема 4. Анализ </w:t>
      </w:r>
      <w:r w:rsidR="002E2FC9">
        <w:rPr>
          <w:rFonts w:ascii="Times New Roman" w:eastAsia="Times New Roman" w:hAnsi="Times New Roman" w:cs="Times New Roman"/>
          <w:b/>
          <w:bCs/>
          <w:color w:val="000000"/>
          <w:sz w:val="28"/>
          <w:szCs w:val="28"/>
        </w:rPr>
        <w:t xml:space="preserve">отчета </w:t>
      </w:r>
      <w:r w:rsidR="008802AC">
        <w:rPr>
          <w:rFonts w:ascii="Times New Roman" w:eastAsia="Times New Roman" w:hAnsi="Times New Roman" w:cs="Times New Roman"/>
          <w:b/>
          <w:bCs/>
          <w:color w:val="000000"/>
          <w:sz w:val="28"/>
          <w:szCs w:val="28"/>
        </w:rPr>
        <w:t>о прибыли</w:t>
      </w:r>
      <w:r w:rsidR="00AE3CD7">
        <w:rPr>
          <w:rFonts w:ascii="Times New Roman" w:eastAsia="Times New Roman" w:hAnsi="Times New Roman" w:cs="Times New Roman"/>
          <w:b/>
          <w:bCs/>
          <w:color w:val="000000"/>
          <w:sz w:val="28"/>
          <w:szCs w:val="28"/>
        </w:rPr>
        <w:t xml:space="preserve"> или </w:t>
      </w:r>
      <w:r w:rsidR="008802AC">
        <w:rPr>
          <w:rFonts w:ascii="Times New Roman" w:eastAsia="Times New Roman" w:hAnsi="Times New Roman" w:cs="Times New Roman"/>
          <w:b/>
          <w:bCs/>
          <w:color w:val="000000"/>
          <w:sz w:val="28"/>
          <w:szCs w:val="28"/>
        </w:rPr>
        <w:t>убытке</w:t>
      </w:r>
      <w:r w:rsidR="002E2FC9">
        <w:rPr>
          <w:rFonts w:ascii="Times New Roman" w:eastAsia="Times New Roman" w:hAnsi="Times New Roman" w:cs="Times New Roman"/>
          <w:b/>
          <w:bCs/>
          <w:color w:val="000000"/>
          <w:sz w:val="28"/>
          <w:szCs w:val="28"/>
        </w:rPr>
        <w:t xml:space="preserve"> и </w:t>
      </w:r>
      <w:r w:rsidR="008802AC">
        <w:rPr>
          <w:rFonts w:ascii="Times New Roman" w:eastAsia="Times New Roman" w:hAnsi="Times New Roman" w:cs="Times New Roman"/>
          <w:b/>
          <w:bCs/>
          <w:color w:val="000000"/>
          <w:sz w:val="28"/>
          <w:szCs w:val="28"/>
        </w:rPr>
        <w:t xml:space="preserve">прочем </w:t>
      </w:r>
      <w:r w:rsidR="002E2FC9">
        <w:rPr>
          <w:rFonts w:ascii="Times New Roman" w:eastAsia="Times New Roman" w:hAnsi="Times New Roman" w:cs="Times New Roman"/>
          <w:b/>
          <w:bCs/>
          <w:color w:val="000000"/>
          <w:sz w:val="28"/>
          <w:szCs w:val="28"/>
        </w:rPr>
        <w:t>совокупном доходе</w:t>
      </w:r>
      <w:r w:rsidR="00AE3CD7">
        <w:rPr>
          <w:rFonts w:ascii="Times New Roman" w:eastAsia="Times New Roman" w:hAnsi="Times New Roman" w:cs="Times New Roman"/>
          <w:b/>
          <w:bCs/>
          <w:color w:val="000000"/>
          <w:sz w:val="28"/>
          <w:szCs w:val="28"/>
        </w:rPr>
        <w:t xml:space="preserve"> </w:t>
      </w:r>
    </w:p>
    <w:p w14:paraId="307BF5A9" w14:textId="77777777" w:rsidR="002B4CC5" w:rsidRPr="00076F2E" w:rsidRDefault="002B4CC5" w:rsidP="00DF7F96">
      <w:pPr>
        <w:pStyle w:val="Default"/>
        <w:ind w:firstLine="708"/>
        <w:jc w:val="both"/>
        <w:rPr>
          <w:sz w:val="28"/>
          <w:szCs w:val="28"/>
        </w:rPr>
      </w:pPr>
      <w:r w:rsidRPr="00076F2E">
        <w:rPr>
          <w:sz w:val="28"/>
          <w:szCs w:val="28"/>
        </w:rPr>
        <w:t xml:space="preserve">Экономические факторы, влияющие на величину прибыли организации. Факторный анализ прибыли. Направления распределения чистой прибыли и их оптимизация. </w:t>
      </w:r>
    </w:p>
    <w:p w14:paraId="1E8C0F84" w14:textId="77777777" w:rsidR="002B4CC5" w:rsidRPr="00076F2E" w:rsidRDefault="002B4CC5" w:rsidP="00DF7F96">
      <w:pPr>
        <w:pStyle w:val="Default"/>
        <w:ind w:firstLine="708"/>
        <w:jc w:val="both"/>
        <w:rPr>
          <w:sz w:val="28"/>
          <w:szCs w:val="28"/>
        </w:rPr>
      </w:pPr>
      <w:r>
        <w:rPr>
          <w:rFonts w:eastAsia="Microsoft Sans Serif"/>
          <w:sz w:val="28"/>
          <w:szCs w:val="28"/>
          <w:lang w:bidi="ru-RU"/>
        </w:rPr>
        <w:t xml:space="preserve">Система показателей </w:t>
      </w:r>
      <w:r w:rsidR="00DF7F96">
        <w:rPr>
          <w:rFonts w:eastAsia="Microsoft Sans Serif"/>
          <w:sz w:val="28"/>
          <w:szCs w:val="28"/>
          <w:lang w:bidi="ru-RU"/>
        </w:rPr>
        <w:t xml:space="preserve">рентабельности. Факторный анализ рентабельности продаж, чистой рентабельности. </w:t>
      </w:r>
      <w:r w:rsidRPr="00285A33">
        <w:rPr>
          <w:rFonts w:eastAsia="Microsoft Sans Serif"/>
          <w:sz w:val="28"/>
          <w:szCs w:val="28"/>
          <w:lang w:bidi="ru-RU"/>
        </w:rPr>
        <w:t>Факторный анализ рента</w:t>
      </w:r>
      <w:r w:rsidR="0035605F">
        <w:rPr>
          <w:rFonts w:eastAsia="Microsoft Sans Serif"/>
          <w:sz w:val="28"/>
          <w:szCs w:val="28"/>
          <w:lang w:bidi="ru-RU"/>
        </w:rPr>
        <w:t>бельности капитала по модели Дюп</w:t>
      </w:r>
      <w:r w:rsidRPr="00285A33">
        <w:rPr>
          <w:rFonts w:eastAsia="Microsoft Sans Serif"/>
          <w:sz w:val="28"/>
          <w:szCs w:val="28"/>
          <w:lang w:bidi="ru-RU"/>
        </w:rPr>
        <w:t>он</w:t>
      </w:r>
      <w:r w:rsidR="0035605F">
        <w:rPr>
          <w:rFonts w:eastAsia="Microsoft Sans Serif"/>
          <w:sz w:val="28"/>
          <w:szCs w:val="28"/>
          <w:lang w:bidi="ru-RU"/>
        </w:rPr>
        <w:t>а</w:t>
      </w:r>
      <w:r w:rsidRPr="00285A33">
        <w:rPr>
          <w:rFonts w:eastAsia="Microsoft Sans Serif"/>
          <w:sz w:val="28"/>
          <w:szCs w:val="28"/>
          <w:lang w:bidi="ru-RU"/>
        </w:rPr>
        <w:t xml:space="preserve"> (</w:t>
      </w:r>
      <w:proofErr w:type="spellStart"/>
      <w:r w:rsidRPr="00285A33">
        <w:rPr>
          <w:rFonts w:eastAsia="Microsoft Sans Serif"/>
          <w:sz w:val="28"/>
          <w:szCs w:val="28"/>
          <w:lang w:bidi="ru-RU"/>
        </w:rPr>
        <w:t>DuPont</w:t>
      </w:r>
      <w:proofErr w:type="spellEnd"/>
      <w:r w:rsidRPr="00285A33">
        <w:rPr>
          <w:rFonts w:eastAsia="Microsoft Sans Serif"/>
          <w:sz w:val="28"/>
          <w:szCs w:val="28"/>
          <w:lang w:bidi="ru-RU"/>
        </w:rPr>
        <w:t xml:space="preserve"> </w:t>
      </w:r>
      <w:proofErr w:type="spellStart"/>
      <w:r w:rsidRPr="00285A33">
        <w:rPr>
          <w:rFonts w:eastAsia="Microsoft Sans Serif"/>
          <w:sz w:val="28"/>
          <w:szCs w:val="28"/>
          <w:lang w:bidi="ru-RU"/>
        </w:rPr>
        <w:t>Analysis</w:t>
      </w:r>
      <w:proofErr w:type="spellEnd"/>
      <w:r w:rsidRPr="00285A33">
        <w:rPr>
          <w:rFonts w:eastAsia="Microsoft Sans Serif"/>
          <w:sz w:val="28"/>
          <w:szCs w:val="28"/>
          <w:lang w:bidi="ru-RU"/>
        </w:rPr>
        <w:t>), позволяющий идентифицировать и оценить степень воздействия ключевых факторов на итоговый результат. Модифика</w:t>
      </w:r>
      <w:r w:rsidR="0035605F">
        <w:rPr>
          <w:rFonts w:eastAsia="Microsoft Sans Serif"/>
          <w:sz w:val="28"/>
          <w:szCs w:val="28"/>
          <w:lang w:bidi="ru-RU"/>
        </w:rPr>
        <w:t>ции факторной модели Дюп</w:t>
      </w:r>
      <w:r>
        <w:rPr>
          <w:rFonts w:eastAsia="Microsoft Sans Serif"/>
          <w:sz w:val="28"/>
          <w:szCs w:val="28"/>
          <w:lang w:bidi="ru-RU"/>
        </w:rPr>
        <w:t>он</w:t>
      </w:r>
      <w:r w:rsidR="0035605F">
        <w:rPr>
          <w:rFonts w:eastAsia="Microsoft Sans Serif"/>
          <w:sz w:val="28"/>
          <w:szCs w:val="28"/>
          <w:lang w:bidi="ru-RU"/>
        </w:rPr>
        <w:t>а</w:t>
      </w:r>
      <w:r>
        <w:rPr>
          <w:rFonts w:eastAsia="Microsoft Sans Serif"/>
          <w:sz w:val="28"/>
          <w:szCs w:val="28"/>
          <w:lang w:bidi="ru-RU"/>
        </w:rPr>
        <w:t>.</w:t>
      </w:r>
      <w:r w:rsidRPr="002B4CC5">
        <w:rPr>
          <w:sz w:val="28"/>
          <w:szCs w:val="28"/>
        </w:rPr>
        <w:t xml:space="preserve"> </w:t>
      </w:r>
      <w:r>
        <w:rPr>
          <w:sz w:val="28"/>
          <w:szCs w:val="28"/>
        </w:rPr>
        <w:t>Р</w:t>
      </w:r>
      <w:r w:rsidRPr="00076F2E">
        <w:rPr>
          <w:sz w:val="28"/>
          <w:szCs w:val="28"/>
        </w:rPr>
        <w:t xml:space="preserve">езервы повышения рентабельности. </w:t>
      </w:r>
    </w:p>
    <w:p w14:paraId="7E3BFA7D" w14:textId="77777777" w:rsidR="0035605F" w:rsidRDefault="002B4CC5" w:rsidP="00DF7F96">
      <w:pPr>
        <w:widowControl w:val="0"/>
        <w:spacing w:line="240" w:lineRule="auto"/>
        <w:ind w:firstLine="426"/>
        <w:jc w:val="both"/>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О</w:t>
      </w:r>
      <w:r w:rsidRPr="00285A33">
        <w:rPr>
          <w:rFonts w:ascii="Times New Roman" w:eastAsia="Microsoft Sans Serif" w:hAnsi="Times New Roman" w:cs="Times New Roman"/>
          <w:color w:val="000000"/>
          <w:sz w:val="28"/>
          <w:szCs w:val="28"/>
          <w:lang w:bidi="ru-RU"/>
        </w:rPr>
        <w:t xml:space="preserve">собенности и границы использования отдельных показателей эффективности деятельности (EBITDA, EVA, ROE, ROI, ROIC, ROCE, </w:t>
      </w:r>
      <w:r w:rsidRPr="00285A33">
        <w:rPr>
          <w:rFonts w:ascii="Times New Roman" w:eastAsia="Microsoft Sans Serif" w:hAnsi="Times New Roman" w:cs="Times New Roman"/>
          <w:color w:val="000000"/>
          <w:sz w:val="28"/>
          <w:szCs w:val="28"/>
          <w:lang w:val="en-US" w:bidi="ru-RU"/>
        </w:rPr>
        <w:t>FCF</w:t>
      </w:r>
      <w:r w:rsidRPr="00285A33">
        <w:rPr>
          <w:rFonts w:ascii="Times New Roman" w:eastAsia="Microsoft Sans Serif" w:hAnsi="Times New Roman" w:cs="Times New Roman"/>
          <w:color w:val="000000"/>
          <w:sz w:val="28"/>
          <w:szCs w:val="28"/>
          <w:lang w:bidi="ru-RU"/>
        </w:rPr>
        <w:t xml:space="preserve">). </w:t>
      </w:r>
    </w:p>
    <w:p w14:paraId="5E058ECF" w14:textId="77777777" w:rsidR="00DF7F96" w:rsidRPr="00285A33" w:rsidRDefault="00DF7F96" w:rsidP="00DF7F96">
      <w:pPr>
        <w:widowControl w:val="0"/>
        <w:spacing w:line="240" w:lineRule="auto"/>
        <w:ind w:firstLine="426"/>
        <w:jc w:val="both"/>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Анализ показателей </w:t>
      </w:r>
      <w:r w:rsidRPr="00285A33">
        <w:rPr>
          <w:rFonts w:ascii="Times New Roman" w:eastAsia="Microsoft Sans Serif" w:hAnsi="Times New Roman" w:cs="Times New Roman"/>
          <w:color w:val="000000"/>
          <w:sz w:val="28"/>
          <w:szCs w:val="28"/>
          <w:lang w:bidi="ru-RU"/>
        </w:rPr>
        <w:t>деловой акти</w:t>
      </w:r>
      <w:r>
        <w:rPr>
          <w:rFonts w:ascii="Times New Roman" w:eastAsia="Microsoft Sans Serif" w:hAnsi="Times New Roman" w:cs="Times New Roman"/>
          <w:color w:val="000000"/>
          <w:sz w:val="28"/>
          <w:szCs w:val="28"/>
          <w:lang w:bidi="ru-RU"/>
        </w:rPr>
        <w:t>вности и оборачиваемости. К</w:t>
      </w:r>
      <w:r w:rsidRPr="00285A33">
        <w:rPr>
          <w:rFonts w:ascii="Times New Roman" w:eastAsia="Microsoft Sans Serif" w:hAnsi="Times New Roman" w:cs="Times New Roman"/>
          <w:color w:val="000000"/>
          <w:sz w:val="28"/>
          <w:szCs w:val="28"/>
          <w:lang w:bidi="ru-RU"/>
        </w:rPr>
        <w:t>ачественные и количественные критерии оценки деловой активности предприятия. Показатели эффек</w:t>
      </w:r>
      <w:r w:rsidRPr="00285A33">
        <w:rPr>
          <w:rFonts w:ascii="Times New Roman" w:eastAsia="Microsoft Sans Serif" w:hAnsi="Times New Roman" w:cs="Times New Roman"/>
          <w:color w:val="000000"/>
          <w:sz w:val="28"/>
          <w:szCs w:val="28"/>
          <w:lang w:bidi="ru-RU"/>
        </w:rPr>
        <w:lastRenderedPageBreak/>
        <w:t xml:space="preserve">тивности использования ресурсов. Длительность операционного цикла. Влияние динамики и соотношения дебиторской и кредиторской задолженности на </w:t>
      </w:r>
      <w:r>
        <w:rPr>
          <w:rFonts w:ascii="Times New Roman" w:eastAsia="Microsoft Sans Serif" w:hAnsi="Times New Roman" w:cs="Times New Roman"/>
          <w:color w:val="000000"/>
          <w:sz w:val="28"/>
          <w:szCs w:val="28"/>
          <w:lang w:bidi="ru-RU"/>
        </w:rPr>
        <w:t xml:space="preserve">финансовое положение экономического субъекта. </w:t>
      </w:r>
    </w:p>
    <w:p w14:paraId="16448FB7" w14:textId="77777777" w:rsidR="00B92E4F" w:rsidRDefault="00B92E4F" w:rsidP="00DF7F96">
      <w:pPr>
        <w:pStyle w:val="aa"/>
        <w:spacing w:after="0" w:line="240" w:lineRule="auto"/>
        <w:ind w:left="0" w:firstLine="708"/>
        <w:rPr>
          <w:rFonts w:ascii="Times New Roman" w:eastAsia="Times New Roman" w:hAnsi="Times New Roman" w:cs="Times New Roman"/>
          <w:b/>
          <w:bCs/>
          <w:color w:val="000000"/>
          <w:sz w:val="28"/>
          <w:szCs w:val="28"/>
        </w:rPr>
      </w:pPr>
    </w:p>
    <w:p w14:paraId="5F4A2443" w14:textId="77777777" w:rsidR="00B92E4F" w:rsidRDefault="00B92E4F" w:rsidP="002B4CC5">
      <w:pPr>
        <w:pStyle w:val="aa"/>
        <w:spacing w:after="0" w:line="240" w:lineRule="auto"/>
        <w:ind w:left="0" w:firstLine="708"/>
        <w:rPr>
          <w:rFonts w:ascii="Times New Roman" w:eastAsia="Times New Roman" w:hAnsi="Times New Roman" w:cs="Times New Roman"/>
          <w:b/>
          <w:bCs/>
          <w:color w:val="000000"/>
          <w:sz w:val="28"/>
          <w:szCs w:val="28"/>
        </w:rPr>
      </w:pPr>
    </w:p>
    <w:p w14:paraId="3A5E14CD" w14:textId="77777777" w:rsidR="00B92E4F" w:rsidRDefault="00DF7F96" w:rsidP="00346A33">
      <w:pPr>
        <w:pStyle w:val="aa"/>
        <w:spacing w:after="0" w:line="240" w:lineRule="auto"/>
        <w:ind w:left="0" w:firstLine="708"/>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Тема 5. Анализ отчета об изменениях в собственном капитале, </w:t>
      </w:r>
      <w:r w:rsidR="00E419E3">
        <w:rPr>
          <w:rFonts w:ascii="Times New Roman" w:eastAsia="Times New Roman" w:hAnsi="Times New Roman" w:cs="Times New Roman"/>
          <w:b/>
          <w:bCs/>
          <w:color w:val="000000"/>
          <w:sz w:val="28"/>
          <w:szCs w:val="28"/>
        </w:rPr>
        <w:t xml:space="preserve">отчета о </w:t>
      </w:r>
      <w:r w:rsidR="002A1990">
        <w:rPr>
          <w:rFonts w:ascii="Times New Roman" w:eastAsia="Times New Roman" w:hAnsi="Times New Roman" w:cs="Times New Roman"/>
          <w:b/>
          <w:bCs/>
          <w:color w:val="000000"/>
          <w:sz w:val="28"/>
          <w:szCs w:val="28"/>
        </w:rPr>
        <w:t>движении денежных средств</w:t>
      </w:r>
      <w:r>
        <w:rPr>
          <w:rFonts w:ascii="Times New Roman" w:eastAsia="Times New Roman" w:hAnsi="Times New Roman" w:cs="Times New Roman"/>
          <w:b/>
          <w:bCs/>
          <w:color w:val="000000"/>
          <w:sz w:val="28"/>
          <w:szCs w:val="28"/>
        </w:rPr>
        <w:t xml:space="preserve"> </w:t>
      </w:r>
      <w:r w:rsidR="00E419E3">
        <w:rPr>
          <w:rFonts w:ascii="Times New Roman" w:eastAsia="Times New Roman" w:hAnsi="Times New Roman" w:cs="Times New Roman"/>
          <w:b/>
          <w:bCs/>
          <w:color w:val="000000"/>
          <w:sz w:val="28"/>
          <w:szCs w:val="28"/>
        </w:rPr>
        <w:t xml:space="preserve">и </w:t>
      </w:r>
      <w:r>
        <w:rPr>
          <w:rFonts w:ascii="Times New Roman" w:eastAsia="Times New Roman" w:hAnsi="Times New Roman" w:cs="Times New Roman"/>
          <w:b/>
          <w:bCs/>
          <w:color w:val="000000"/>
          <w:sz w:val="28"/>
          <w:szCs w:val="28"/>
        </w:rPr>
        <w:t>п</w:t>
      </w:r>
      <w:r w:rsidR="00E419E3">
        <w:rPr>
          <w:rFonts w:ascii="Times New Roman" w:eastAsia="Times New Roman" w:hAnsi="Times New Roman" w:cs="Times New Roman"/>
          <w:b/>
          <w:bCs/>
          <w:color w:val="000000"/>
          <w:sz w:val="28"/>
          <w:szCs w:val="28"/>
        </w:rPr>
        <w:t xml:space="preserve">римечаний </w:t>
      </w:r>
      <w:r>
        <w:rPr>
          <w:rFonts w:ascii="Times New Roman" w:eastAsia="Times New Roman" w:hAnsi="Times New Roman" w:cs="Times New Roman"/>
          <w:b/>
          <w:bCs/>
          <w:color w:val="000000"/>
          <w:sz w:val="28"/>
          <w:szCs w:val="28"/>
        </w:rPr>
        <w:t xml:space="preserve">к </w:t>
      </w:r>
      <w:r w:rsidR="002A1990">
        <w:rPr>
          <w:rFonts w:ascii="Times New Roman" w:eastAsia="Times New Roman" w:hAnsi="Times New Roman" w:cs="Times New Roman"/>
          <w:b/>
          <w:bCs/>
          <w:color w:val="000000"/>
          <w:sz w:val="28"/>
          <w:szCs w:val="28"/>
        </w:rPr>
        <w:t xml:space="preserve">финансовой </w:t>
      </w:r>
      <w:r>
        <w:rPr>
          <w:rFonts w:ascii="Times New Roman" w:eastAsia="Times New Roman" w:hAnsi="Times New Roman" w:cs="Times New Roman"/>
          <w:b/>
          <w:bCs/>
          <w:color w:val="000000"/>
          <w:sz w:val="28"/>
          <w:szCs w:val="28"/>
        </w:rPr>
        <w:t>отчетности</w:t>
      </w:r>
    </w:p>
    <w:p w14:paraId="4650DCFB" w14:textId="77777777" w:rsidR="00DF7F96" w:rsidRDefault="00DF7F96" w:rsidP="00346A33">
      <w:pPr>
        <w:pStyle w:val="aa"/>
        <w:spacing w:after="0" w:line="240" w:lineRule="auto"/>
        <w:ind w:left="0" w:firstLine="708"/>
        <w:rPr>
          <w:rFonts w:ascii="Times New Roman" w:eastAsia="Times New Roman" w:hAnsi="Times New Roman" w:cs="Times New Roman"/>
          <w:b/>
          <w:bCs/>
          <w:color w:val="000000"/>
          <w:sz w:val="28"/>
          <w:szCs w:val="28"/>
        </w:rPr>
      </w:pPr>
    </w:p>
    <w:p w14:paraId="273A613A" w14:textId="77777777" w:rsidR="00DF7F96"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Оценка источников финансирования активов.  Анализ </w:t>
      </w:r>
      <w:r w:rsidR="00DF7F96" w:rsidRPr="00285A33">
        <w:rPr>
          <w:rFonts w:ascii="Times New Roman" w:eastAsia="Microsoft Sans Serif" w:hAnsi="Times New Roman" w:cs="Times New Roman"/>
          <w:color w:val="000000"/>
          <w:sz w:val="28"/>
          <w:szCs w:val="28"/>
          <w:lang w:bidi="ru-RU"/>
        </w:rPr>
        <w:t>рентабельности авансированного капитала, собственного капитала. Оценка доходности с точки зрения менеджеров</w:t>
      </w:r>
      <w:r>
        <w:rPr>
          <w:rFonts w:ascii="Times New Roman" w:eastAsia="Microsoft Sans Serif" w:hAnsi="Times New Roman" w:cs="Times New Roman"/>
          <w:color w:val="000000"/>
          <w:sz w:val="28"/>
          <w:szCs w:val="28"/>
          <w:lang w:bidi="ru-RU"/>
        </w:rPr>
        <w:t xml:space="preserve"> и с точки зрения собственников</w:t>
      </w:r>
      <w:r w:rsidR="00DF7F96" w:rsidRPr="00285A33">
        <w:rPr>
          <w:rFonts w:ascii="Times New Roman" w:eastAsia="Microsoft Sans Serif" w:hAnsi="Times New Roman" w:cs="Times New Roman"/>
          <w:color w:val="000000"/>
          <w:sz w:val="28"/>
          <w:szCs w:val="28"/>
          <w:lang w:bidi="ru-RU"/>
        </w:rPr>
        <w:t>.</w:t>
      </w:r>
      <w:r>
        <w:rPr>
          <w:rFonts w:ascii="Times New Roman" w:eastAsia="Microsoft Sans Serif" w:hAnsi="Times New Roman" w:cs="Times New Roman"/>
          <w:color w:val="000000"/>
          <w:sz w:val="28"/>
          <w:szCs w:val="28"/>
          <w:lang w:bidi="ru-RU"/>
        </w:rPr>
        <w:t xml:space="preserve"> </w:t>
      </w:r>
    </w:p>
    <w:p w14:paraId="05B0B1F6" w14:textId="77777777" w:rsidR="007D08FF" w:rsidRPr="00BE2813"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Анализ состава и движения собственного капитала экономического субъекта. Оценка чистых активов. Анализ средневзвешенной стоимости капитала (</w:t>
      </w:r>
      <w:r>
        <w:rPr>
          <w:rFonts w:ascii="Times New Roman" w:eastAsia="Microsoft Sans Serif" w:hAnsi="Times New Roman" w:cs="Times New Roman"/>
          <w:color w:val="000000"/>
          <w:sz w:val="28"/>
          <w:szCs w:val="28"/>
          <w:lang w:val="en-US" w:bidi="ru-RU"/>
        </w:rPr>
        <w:t>WACC</w:t>
      </w:r>
      <w:r w:rsidRPr="00BE2813">
        <w:rPr>
          <w:rFonts w:ascii="Times New Roman" w:eastAsia="Microsoft Sans Serif" w:hAnsi="Times New Roman" w:cs="Times New Roman"/>
          <w:color w:val="000000"/>
          <w:sz w:val="28"/>
          <w:szCs w:val="28"/>
          <w:lang w:bidi="ru-RU"/>
        </w:rPr>
        <w:t>).</w:t>
      </w:r>
    </w:p>
    <w:p w14:paraId="66A7CD35" w14:textId="77777777" w:rsidR="0035605F" w:rsidRPr="0035605F" w:rsidRDefault="007D08FF" w:rsidP="0035605F">
      <w:pPr>
        <w:widowControl w:val="0"/>
        <w:spacing w:line="240" w:lineRule="auto"/>
        <w:ind w:firstLine="426"/>
        <w:jc w:val="both"/>
        <w:rPr>
          <w:rFonts w:ascii="Times New Roman" w:hAnsi="Times New Roman" w:cs="Times New Roman"/>
          <w:sz w:val="28"/>
          <w:szCs w:val="28"/>
        </w:rPr>
      </w:pPr>
      <w:r>
        <w:rPr>
          <w:rFonts w:ascii="Times New Roman" w:eastAsia="Microsoft Sans Serif" w:hAnsi="Times New Roman" w:cs="Times New Roman"/>
          <w:color w:val="000000"/>
          <w:sz w:val="28"/>
          <w:szCs w:val="28"/>
          <w:lang w:bidi="ru-RU"/>
        </w:rPr>
        <w:t xml:space="preserve">Анализ структуры и динамики денежных потоков. Прямой и косвенный методы анализа движения денежных средств. Коэффициентный анализ качества денежных потоков. </w:t>
      </w:r>
    </w:p>
    <w:p w14:paraId="4E7855DA" w14:textId="77777777" w:rsidR="00E419E3" w:rsidRPr="007D08FF" w:rsidRDefault="00E419E3" w:rsidP="007D08FF">
      <w:pPr>
        <w:pStyle w:val="aa"/>
        <w:spacing w:after="0" w:line="240" w:lineRule="auto"/>
        <w:ind w:left="0" w:firstLine="708"/>
        <w:rPr>
          <w:rFonts w:ascii="Times New Roman" w:eastAsia="Microsoft Sans Serif" w:hAnsi="Times New Roman" w:cs="Times New Roman"/>
          <w:color w:val="000000"/>
          <w:sz w:val="28"/>
          <w:szCs w:val="28"/>
          <w:lang w:bidi="ru-RU"/>
        </w:rPr>
      </w:pPr>
      <w:r>
        <w:rPr>
          <w:rFonts w:ascii="Times New Roman" w:eastAsia="Microsoft Sans Serif" w:hAnsi="Times New Roman" w:cs="Times New Roman"/>
          <w:color w:val="000000"/>
          <w:sz w:val="28"/>
          <w:szCs w:val="28"/>
          <w:lang w:bidi="ru-RU"/>
        </w:rPr>
        <w:t xml:space="preserve">Особенности анализа примечаний к </w:t>
      </w:r>
      <w:r w:rsidR="002A1990">
        <w:rPr>
          <w:rFonts w:ascii="Times New Roman" w:eastAsia="Microsoft Sans Serif" w:hAnsi="Times New Roman" w:cs="Times New Roman"/>
          <w:color w:val="000000"/>
          <w:sz w:val="28"/>
          <w:szCs w:val="28"/>
          <w:lang w:bidi="ru-RU"/>
        </w:rPr>
        <w:t xml:space="preserve">финансовой </w:t>
      </w:r>
      <w:r>
        <w:rPr>
          <w:rFonts w:ascii="Times New Roman" w:eastAsia="Microsoft Sans Serif" w:hAnsi="Times New Roman" w:cs="Times New Roman"/>
          <w:color w:val="000000"/>
          <w:sz w:val="28"/>
          <w:szCs w:val="28"/>
          <w:lang w:bidi="ru-RU"/>
        </w:rPr>
        <w:t xml:space="preserve">отчетности. Анализ нематериальных активов и основных средств. Анализ дебиторской и кредиторской задолженности. Анализ прочей информации, содержащейся в примечаниях к </w:t>
      </w:r>
      <w:r w:rsidR="002A1990">
        <w:rPr>
          <w:rFonts w:ascii="Times New Roman" w:eastAsia="Microsoft Sans Serif" w:hAnsi="Times New Roman" w:cs="Times New Roman"/>
          <w:color w:val="000000"/>
          <w:sz w:val="28"/>
          <w:szCs w:val="28"/>
          <w:lang w:bidi="ru-RU"/>
        </w:rPr>
        <w:t xml:space="preserve">финансовой </w:t>
      </w:r>
      <w:r>
        <w:rPr>
          <w:rFonts w:ascii="Times New Roman" w:eastAsia="Microsoft Sans Serif" w:hAnsi="Times New Roman" w:cs="Times New Roman"/>
          <w:color w:val="000000"/>
          <w:sz w:val="28"/>
          <w:szCs w:val="28"/>
          <w:lang w:bidi="ru-RU"/>
        </w:rPr>
        <w:t>отчетности.</w:t>
      </w:r>
    </w:p>
    <w:p w14:paraId="79825FBD" w14:textId="77777777" w:rsidR="007D08FF" w:rsidRPr="007D08FF" w:rsidRDefault="007D08FF" w:rsidP="007D08FF">
      <w:pPr>
        <w:pStyle w:val="aa"/>
        <w:spacing w:after="0" w:line="240" w:lineRule="auto"/>
        <w:ind w:left="0" w:firstLine="708"/>
        <w:rPr>
          <w:rFonts w:ascii="Times New Roman" w:eastAsia="Microsoft Sans Serif" w:hAnsi="Times New Roman" w:cs="Times New Roman"/>
          <w:color w:val="000000"/>
          <w:sz w:val="28"/>
          <w:szCs w:val="28"/>
          <w:lang w:bidi="ru-RU"/>
        </w:rPr>
      </w:pPr>
    </w:p>
    <w:p w14:paraId="199FC3CF" w14:textId="77777777" w:rsidR="00CF1832" w:rsidRPr="00161DFA" w:rsidRDefault="00CF1832" w:rsidP="00CF1832">
      <w:pPr>
        <w:pStyle w:val="2"/>
        <w:ind w:firstLine="708"/>
        <w:jc w:val="both"/>
        <w:rPr>
          <w:rFonts w:ascii="Times New Roman" w:hAnsi="Times New Roman"/>
          <w:bCs w:val="0"/>
          <w:i w:val="0"/>
          <w:iCs w:val="0"/>
        </w:rPr>
      </w:pPr>
      <w:bookmarkStart w:id="1" w:name="_Toc116926227"/>
      <w:r>
        <w:rPr>
          <w:rFonts w:ascii="Times New Roman" w:hAnsi="Times New Roman"/>
          <w:bCs w:val="0"/>
          <w:i w:val="0"/>
          <w:iCs w:val="0"/>
        </w:rPr>
        <w:t xml:space="preserve">5.2.  </w:t>
      </w:r>
      <w:r w:rsidRPr="00161DFA">
        <w:rPr>
          <w:rFonts w:ascii="Times New Roman" w:hAnsi="Times New Roman"/>
          <w:bCs w:val="0"/>
          <w:i w:val="0"/>
          <w:iCs w:val="0"/>
        </w:rPr>
        <w:t>Учебно-тематический план</w:t>
      </w:r>
      <w:bookmarkEnd w:id="1"/>
    </w:p>
    <w:p w14:paraId="05D6B07D" w14:textId="77777777" w:rsidR="00CF1832" w:rsidRDefault="006116E9" w:rsidP="00CF1832">
      <w:pPr>
        <w:pStyle w:val="Style1"/>
        <w:widowControl/>
        <w:ind w:firstLine="708"/>
        <w:jc w:val="right"/>
        <w:rPr>
          <w:sz w:val="28"/>
          <w:szCs w:val="28"/>
          <w:lang w:eastAsia="x-none"/>
        </w:rPr>
      </w:pPr>
      <w:r>
        <w:rPr>
          <w:sz w:val="28"/>
          <w:szCs w:val="28"/>
          <w:lang w:eastAsia="x-none"/>
        </w:rPr>
        <w:t>Таб</w:t>
      </w:r>
      <w:r w:rsidR="009E453C">
        <w:rPr>
          <w:sz w:val="28"/>
          <w:szCs w:val="28"/>
          <w:lang w:eastAsia="x-none"/>
        </w:rPr>
        <w:t>лица 3</w:t>
      </w:r>
    </w:p>
    <w:p w14:paraId="183D63D5" w14:textId="77777777" w:rsidR="004A27A5" w:rsidRDefault="004A27A5" w:rsidP="00CF1832">
      <w:pPr>
        <w:pStyle w:val="Style1"/>
        <w:widowControl/>
        <w:ind w:firstLine="708"/>
        <w:jc w:val="right"/>
        <w:rPr>
          <w:sz w:val="28"/>
          <w:szCs w:val="28"/>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2840"/>
        <w:gridCol w:w="710"/>
        <w:gridCol w:w="993"/>
        <w:gridCol w:w="993"/>
        <w:gridCol w:w="1278"/>
        <w:gridCol w:w="1368"/>
        <w:gridCol w:w="1456"/>
      </w:tblGrid>
      <w:tr w:rsidR="00A54BD7" w:rsidRPr="00A54BD7" w14:paraId="5C1201D7" w14:textId="77777777" w:rsidTr="00084EF7">
        <w:trPr>
          <w:trHeight w:val="357"/>
        </w:trPr>
        <w:tc>
          <w:tcPr>
            <w:tcW w:w="273" w:type="pct"/>
            <w:vMerge w:val="restart"/>
            <w:vAlign w:val="center"/>
          </w:tcPr>
          <w:p w14:paraId="062BB39B" w14:textId="77777777" w:rsidR="00346A33" w:rsidRPr="004738DE" w:rsidRDefault="00346A33" w:rsidP="00084EF7">
            <w:pPr>
              <w:overflowPunct w:val="0"/>
              <w:spacing w:line="240" w:lineRule="auto"/>
              <w:ind w:left="-57" w:right="-57"/>
              <w:jc w:val="center"/>
              <w:textAlignment w:val="baseline"/>
              <w:rPr>
                <w:rFonts w:ascii="Times New Roman" w:hAnsi="Times New Roman"/>
                <w:b/>
                <w:sz w:val="24"/>
                <w:szCs w:val="24"/>
              </w:rPr>
            </w:pPr>
            <w:r w:rsidRPr="004738DE">
              <w:rPr>
                <w:rFonts w:ascii="Times New Roman" w:hAnsi="Times New Roman"/>
                <w:b/>
                <w:sz w:val="24"/>
                <w:szCs w:val="24"/>
              </w:rPr>
              <w:t>№</w:t>
            </w:r>
          </w:p>
          <w:p w14:paraId="5595F0E3" w14:textId="77777777" w:rsidR="00346A33" w:rsidRPr="004738DE" w:rsidRDefault="00346A33" w:rsidP="00084EF7">
            <w:pPr>
              <w:spacing w:line="240" w:lineRule="auto"/>
              <w:ind w:left="-57" w:right="-57"/>
              <w:jc w:val="center"/>
              <w:rPr>
                <w:rFonts w:ascii="Times New Roman" w:hAnsi="Times New Roman"/>
                <w:b/>
                <w:sz w:val="24"/>
                <w:szCs w:val="24"/>
              </w:rPr>
            </w:pPr>
            <w:r>
              <w:rPr>
                <w:rFonts w:ascii="Times New Roman" w:hAnsi="Times New Roman"/>
                <w:b/>
                <w:sz w:val="24"/>
                <w:szCs w:val="24"/>
              </w:rPr>
              <w:t>п/</w:t>
            </w:r>
            <w:r w:rsidRPr="004738DE">
              <w:rPr>
                <w:rFonts w:ascii="Times New Roman" w:hAnsi="Times New Roman"/>
                <w:b/>
                <w:sz w:val="24"/>
                <w:szCs w:val="24"/>
              </w:rPr>
              <w:t>п</w:t>
            </w:r>
          </w:p>
        </w:tc>
        <w:tc>
          <w:tcPr>
            <w:tcW w:w="1393" w:type="pct"/>
            <w:vMerge w:val="restart"/>
            <w:vAlign w:val="center"/>
          </w:tcPr>
          <w:p w14:paraId="74471B6A"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Наименование тем (разделов) дисциплины</w:t>
            </w:r>
          </w:p>
        </w:tc>
        <w:tc>
          <w:tcPr>
            <w:tcW w:w="2620" w:type="pct"/>
            <w:gridSpan w:val="5"/>
            <w:vAlign w:val="center"/>
          </w:tcPr>
          <w:p w14:paraId="66F3A160"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Трудоемкость в часах</w:t>
            </w:r>
          </w:p>
        </w:tc>
        <w:tc>
          <w:tcPr>
            <w:tcW w:w="714" w:type="pct"/>
            <w:vMerge w:val="restart"/>
            <w:vAlign w:val="center"/>
          </w:tcPr>
          <w:p w14:paraId="2B82C10F" w14:textId="77777777" w:rsidR="00346A33" w:rsidRPr="00A54BD7" w:rsidRDefault="00346A33" w:rsidP="00084EF7">
            <w:pPr>
              <w:spacing w:line="240" w:lineRule="auto"/>
              <w:ind w:left="-57" w:right="-57"/>
              <w:jc w:val="center"/>
              <w:rPr>
                <w:rFonts w:ascii="Times New Roman" w:hAnsi="Times New Roman"/>
                <w:b/>
                <w:sz w:val="24"/>
                <w:szCs w:val="24"/>
              </w:rPr>
            </w:pPr>
          </w:p>
          <w:p w14:paraId="5235267A"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Формы текущего контроля успеваемости</w:t>
            </w:r>
          </w:p>
        </w:tc>
      </w:tr>
      <w:tr w:rsidR="00A54BD7" w:rsidRPr="00A54BD7" w14:paraId="06E9EE0F" w14:textId="77777777" w:rsidTr="00084EF7">
        <w:trPr>
          <w:trHeight w:val="440"/>
        </w:trPr>
        <w:tc>
          <w:tcPr>
            <w:tcW w:w="273" w:type="pct"/>
            <w:vMerge/>
          </w:tcPr>
          <w:p w14:paraId="39DD880C" w14:textId="77777777" w:rsidR="00346A33" w:rsidRPr="00E8094D" w:rsidRDefault="00346A33" w:rsidP="00084EF7">
            <w:pPr>
              <w:spacing w:line="240" w:lineRule="auto"/>
              <w:ind w:left="-57" w:right="-57"/>
              <w:rPr>
                <w:rFonts w:ascii="Times New Roman" w:hAnsi="Times New Roman"/>
                <w:b/>
                <w:sz w:val="24"/>
                <w:szCs w:val="24"/>
              </w:rPr>
            </w:pPr>
          </w:p>
        </w:tc>
        <w:tc>
          <w:tcPr>
            <w:tcW w:w="1393" w:type="pct"/>
            <w:vMerge/>
          </w:tcPr>
          <w:p w14:paraId="02B90044" w14:textId="77777777" w:rsidR="00346A33" w:rsidRPr="00A54BD7" w:rsidRDefault="00346A33" w:rsidP="00084EF7">
            <w:pPr>
              <w:spacing w:line="240" w:lineRule="auto"/>
              <w:ind w:left="-57" w:right="-57"/>
              <w:rPr>
                <w:rFonts w:ascii="Times New Roman" w:hAnsi="Times New Roman"/>
                <w:b/>
                <w:sz w:val="24"/>
                <w:szCs w:val="24"/>
              </w:rPr>
            </w:pPr>
          </w:p>
        </w:tc>
        <w:tc>
          <w:tcPr>
            <w:tcW w:w="348" w:type="pct"/>
            <w:vMerge w:val="restart"/>
            <w:vAlign w:val="center"/>
          </w:tcPr>
          <w:p w14:paraId="0E4BE442"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Всего</w:t>
            </w:r>
          </w:p>
        </w:tc>
        <w:tc>
          <w:tcPr>
            <w:tcW w:w="1601" w:type="pct"/>
            <w:gridSpan w:val="3"/>
            <w:vAlign w:val="center"/>
          </w:tcPr>
          <w:p w14:paraId="10806A42" w14:textId="77777777" w:rsidR="00346A33" w:rsidRPr="00A54BD7" w:rsidRDefault="00346A33" w:rsidP="00084EF7">
            <w:pPr>
              <w:spacing w:line="240" w:lineRule="auto"/>
              <w:ind w:left="-57" w:right="-57"/>
              <w:jc w:val="center"/>
              <w:rPr>
                <w:rFonts w:ascii="Times New Roman" w:hAnsi="Times New Roman"/>
                <w:b/>
                <w:sz w:val="24"/>
                <w:szCs w:val="24"/>
              </w:rPr>
            </w:pPr>
            <w:r w:rsidRPr="00A54BD7">
              <w:rPr>
                <w:rFonts w:ascii="Times New Roman" w:hAnsi="Times New Roman"/>
                <w:b/>
                <w:sz w:val="24"/>
                <w:szCs w:val="24"/>
              </w:rPr>
              <w:t>Контактная работа - Аудиторная работа</w:t>
            </w:r>
            <w:r w:rsidR="00DC4BA3">
              <w:rPr>
                <w:rFonts w:ascii="Times New Roman" w:hAnsi="Times New Roman"/>
                <w:b/>
                <w:sz w:val="24"/>
                <w:szCs w:val="24"/>
              </w:rPr>
              <w:t>*</w:t>
            </w:r>
          </w:p>
        </w:tc>
        <w:tc>
          <w:tcPr>
            <w:tcW w:w="671" w:type="pct"/>
            <w:vMerge w:val="restart"/>
            <w:vAlign w:val="center"/>
          </w:tcPr>
          <w:p w14:paraId="29792BE3" w14:textId="77777777" w:rsidR="00346A33" w:rsidRPr="00A54BD7" w:rsidRDefault="00346A33" w:rsidP="00084EF7">
            <w:pPr>
              <w:spacing w:line="240" w:lineRule="auto"/>
              <w:ind w:left="-57" w:right="-57"/>
              <w:jc w:val="center"/>
              <w:rPr>
                <w:rFonts w:ascii="Times New Roman" w:hAnsi="Times New Roman"/>
                <w:b/>
                <w:sz w:val="24"/>
                <w:szCs w:val="24"/>
              </w:rPr>
            </w:pPr>
            <w:proofErr w:type="spellStart"/>
            <w:r w:rsidRPr="00A54BD7">
              <w:rPr>
                <w:rFonts w:ascii="Times New Roman" w:hAnsi="Times New Roman"/>
                <w:b/>
                <w:sz w:val="24"/>
                <w:szCs w:val="24"/>
              </w:rPr>
              <w:t>Самосто-ятельная</w:t>
            </w:r>
            <w:proofErr w:type="spellEnd"/>
            <w:r w:rsidRPr="00A54BD7">
              <w:rPr>
                <w:rFonts w:ascii="Times New Roman" w:hAnsi="Times New Roman"/>
                <w:b/>
                <w:sz w:val="24"/>
                <w:szCs w:val="24"/>
              </w:rPr>
              <w:t xml:space="preserve"> работа</w:t>
            </w:r>
          </w:p>
        </w:tc>
        <w:tc>
          <w:tcPr>
            <w:tcW w:w="714" w:type="pct"/>
            <w:vMerge/>
          </w:tcPr>
          <w:p w14:paraId="28956900" w14:textId="77777777" w:rsidR="00346A33" w:rsidRPr="00A54BD7" w:rsidRDefault="00346A33" w:rsidP="00084EF7">
            <w:pPr>
              <w:spacing w:line="240" w:lineRule="auto"/>
              <w:ind w:left="-57" w:right="-57"/>
              <w:jc w:val="center"/>
              <w:rPr>
                <w:rFonts w:ascii="Times New Roman" w:hAnsi="Times New Roman"/>
                <w:b/>
                <w:sz w:val="24"/>
                <w:szCs w:val="24"/>
              </w:rPr>
            </w:pPr>
          </w:p>
        </w:tc>
      </w:tr>
      <w:tr w:rsidR="00A54BD7" w:rsidRPr="00A54BD7" w14:paraId="10D9812B" w14:textId="77777777" w:rsidTr="00084EF7">
        <w:trPr>
          <w:trHeight w:val="143"/>
        </w:trPr>
        <w:tc>
          <w:tcPr>
            <w:tcW w:w="273" w:type="pct"/>
            <w:vMerge/>
          </w:tcPr>
          <w:p w14:paraId="575E6CBF" w14:textId="77777777" w:rsidR="00346A33" w:rsidRPr="00E8094D" w:rsidRDefault="00346A33" w:rsidP="00084EF7">
            <w:pPr>
              <w:spacing w:line="240" w:lineRule="auto"/>
              <w:ind w:left="-57" w:right="-57"/>
              <w:rPr>
                <w:rFonts w:ascii="Times New Roman" w:hAnsi="Times New Roman"/>
                <w:sz w:val="24"/>
                <w:szCs w:val="24"/>
              </w:rPr>
            </w:pPr>
          </w:p>
        </w:tc>
        <w:tc>
          <w:tcPr>
            <w:tcW w:w="1393" w:type="pct"/>
            <w:vMerge/>
          </w:tcPr>
          <w:p w14:paraId="5C7EB72C" w14:textId="77777777" w:rsidR="00346A33" w:rsidRPr="00A54BD7" w:rsidRDefault="00346A33" w:rsidP="00084EF7">
            <w:pPr>
              <w:spacing w:line="240" w:lineRule="auto"/>
              <w:ind w:left="-57" w:right="-57"/>
              <w:rPr>
                <w:rFonts w:ascii="Times New Roman" w:hAnsi="Times New Roman"/>
                <w:sz w:val="24"/>
                <w:szCs w:val="24"/>
              </w:rPr>
            </w:pPr>
          </w:p>
        </w:tc>
        <w:tc>
          <w:tcPr>
            <w:tcW w:w="348" w:type="pct"/>
            <w:vMerge/>
          </w:tcPr>
          <w:p w14:paraId="04460062" w14:textId="77777777" w:rsidR="00346A33" w:rsidRPr="00A54BD7" w:rsidRDefault="00346A33" w:rsidP="00084EF7">
            <w:pPr>
              <w:spacing w:line="240" w:lineRule="auto"/>
              <w:ind w:left="-57" w:right="-57"/>
              <w:rPr>
                <w:rFonts w:ascii="Times New Roman" w:hAnsi="Times New Roman"/>
                <w:b/>
                <w:sz w:val="24"/>
                <w:szCs w:val="24"/>
              </w:rPr>
            </w:pPr>
          </w:p>
        </w:tc>
        <w:tc>
          <w:tcPr>
            <w:tcW w:w="487" w:type="pct"/>
            <w:vAlign w:val="center"/>
          </w:tcPr>
          <w:p w14:paraId="0C896A93" w14:textId="77777777" w:rsidR="00346A33" w:rsidRPr="00A54BD7" w:rsidRDefault="00346A33" w:rsidP="00084EF7">
            <w:pPr>
              <w:overflowPunct w:val="0"/>
              <w:spacing w:line="240" w:lineRule="auto"/>
              <w:ind w:left="-57" w:right="-57"/>
              <w:jc w:val="center"/>
              <w:textAlignment w:val="baseline"/>
              <w:rPr>
                <w:rFonts w:ascii="Times New Roman" w:hAnsi="Times New Roman"/>
                <w:sz w:val="24"/>
                <w:szCs w:val="24"/>
              </w:rPr>
            </w:pPr>
            <w:r w:rsidRPr="00A54BD7">
              <w:rPr>
                <w:rFonts w:ascii="Times New Roman" w:hAnsi="Times New Roman"/>
                <w:sz w:val="24"/>
                <w:szCs w:val="24"/>
              </w:rPr>
              <w:t>Общая, в т.ч.</w:t>
            </w:r>
          </w:p>
        </w:tc>
        <w:tc>
          <w:tcPr>
            <w:tcW w:w="487" w:type="pct"/>
            <w:vAlign w:val="center"/>
          </w:tcPr>
          <w:p w14:paraId="0ECA3B02" w14:textId="77777777" w:rsidR="00346A33" w:rsidRPr="00A54BD7" w:rsidRDefault="00346A33" w:rsidP="00084EF7">
            <w:pPr>
              <w:overflowPunct w:val="0"/>
              <w:spacing w:line="240" w:lineRule="auto"/>
              <w:ind w:left="-57" w:right="-57"/>
              <w:jc w:val="center"/>
              <w:textAlignment w:val="baseline"/>
              <w:rPr>
                <w:rFonts w:ascii="Times New Roman" w:hAnsi="Times New Roman"/>
                <w:sz w:val="24"/>
                <w:szCs w:val="24"/>
              </w:rPr>
            </w:pPr>
            <w:r w:rsidRPr="00A54BD7">
              <w:rPr>
                <w:rFonts w:ascii="Times New Roman" w:hAnsi="Times New Roman"/>
                <w:sz w:val="24"/>
                <w:szCs w:val="24"/>
              </w:rPr>
              <w:t>Лекции</w:t>
            </w:r>
          </w:p>
        </w:tc>
        <w:tc>
          <w:tcPr>
            <w:tcW w:w="627" w:type="pct"/>
            <w:vAlign w:val="center"/>
          </w:tcPr>
          <w:p w14:paraId="7F4678A4"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Семинары, практические занятия</w:t>
            </w:r>
          </w:p>
        </w:tc>
        <w:tc>
          <w:tcPr>
            <w:tcW w:w="671" w:type="pct"/>
            <w:vMerge/>
          </w:tcPr>
          <w:p w14:paraId="4D8F1F44" w14:textId="77777777" w:rsidR="00346A33" w:rsidRPr="00A54BD7" w:rsidRDefault="00346A33" w:rsidP="00084EF7">
            <w:pPr>
              <w:spacing w:line="240" w:lineRule="auto"/>
              <w:ind w:left="-57" w:right="-57"/>
              <w:jc w:val="center"/>
              <w:rPr>
                <w:rFonts w:ascii="Times New Roman" w:hAnsi="Times New Roman"/>
                <w:b/>
                <w:sz w:val="24"/>
                <w:szCs w:val="24"/>
              </w:rPr>
            </w:pPr>
          </w:p>
        </w:tc>
        <w:tc>
          <w:tcPr>
            <w:tcW w:w="714" w:type="pct"/>
            <w:vMerge/>
          </w:tcPr>
          <w:p w14:paraId="06AF5EEE" w14:textId="77777777" w:rsidR="00346A33" w:rsidRPr="00A54BD7" w:rsidRDefault="00346A33" w:rsidP="00084EF7">
            <w:pPr>
              <w:spacing w:line="240" w:lineRule="auto"/>
              <w:ind w:left="-57" w:right="-57"/>
              <w:jc w:val="center"/>
              <w:rPr>
                <w:rFonts w:ascii="Times New Roman" w:hAnsi="Times New Roman"/>
                <w:b/>
                <w:sz w:val="24"/>
                <w:szCs w:val="24"/>
              </w:rPr>
            </w:pPr>
          </w:p>
        </w:tc>
      </w:tr>
      <w:tr w:rsidR="00A54BD7" w:rsidRPr="00A54BD7" w14:paraId="195C77EC" w14:textId="77777777" w:rsidTr="001A35AA">
        <w:trPr>
          <w:trHeight w:val="1020"/>
        </w:trPr>
        <w:tc>
          <w:tcPr>
            <w:tcW w:w="273" w:type="pct"/>
          </w:tcPr>
          <w:p w14:paraId="033D04A6" w14:textId="77777777" w:rsidR="00346A33" w:rsidRPr="00E8094D" w:rsidRDefault="00346A33" w:rsidP="00084EF7">
            <w:pPr>
              <w:spacing w:line="240" w:lineRule="auto"/>
              <w:ind w:left="-57" w:right="-57"/>
              <w:jc w:val="both"/>
              <w:rPr>
                <w:rFonts w:ascii="Times New Roman" w:hAnsi="Times New Roman"/>
                <w:b/>
                <w:bCs/>
                <w:iCs/>
                <w:sz w:val="24"/>
                <w:szCs w:val="24"/>
              </w:rPr>
            </w:pPr>
            <w:r w:rsidRPr="00E8094D">
              <w:rPr>
                <w:rFonts w:ascii="Times New Roman" w:hAnsi="Times New Roman"/>
                <w:bCs/>
                <w:iCs/>
                <w:sz w:val="24"/>
                <w:szCs w:val="24"/>
              </w:rPr>
              <w:t>1</w:t>
            </w:r>
          </w:p>
        </w:tc>
        <w:tc>
          <w:tcPr>
            <w:tcW w:w="1393" w:type="pct"/>
          </w:tcPr>
          <w:p w14:paraId="56E8065B" w14:textId="77777777" w:rsidR="00346A33" w:rsidRPr="001A35AA" w:rsidRDefault="00346A33" w:rsidP="001A35AA">
            <w:pPr>
              <w:widowControl w:val="0"/>
              <w:spacing w:line="240" w:lineRule="auto"/>
              <w:jc w:val="both"/>
              <w:rPr>
                <w:rFonts w:ascii="Times New Roman" w:eastAsia="Microsoft Sans Serif" w:hAnsi="Times New Roman" w:cs="Times New Roman"/>
                <w:color w:val="000000"/>
                <w:sz w:val="24"/>
                <w:szCs w:val="24"/>
                <w:lang w:bidi="ru-RU"/>
              </w:rPr>
            </w:pPr>
            <w:r w:rsidRPr="001A35AA">
              <w:rPr>
                <w:rFonts w:ascii="Times New Roman" w:hAnsi="Times New Roman" w:cs="Times New Roman"/>
                <w:sz w:val="24"/>
                <w:szCs w:val="24"/>
              </w:rPr>
              <w:t xml:space="preserve">Тема 1. </w:t>
            </w:r>
            <w:r w:rsidR="001A35AA" w:rsidRPr="001A35AA">
              <w:rPr>
                <w:rFonts w:ascii="Times New Roman" w:hAnsi="Times New Roman" w:cs="Times New Roman"/>
                <w:sz w:val="24"/>
                <w:szCs w:val="24"/>
              </w:rPr>
              <w:t xml:space="preserve">Информационная база анализа международной финансовой отчетности. </w:t>
            </w:r>
            <w:r w:rsidR="001A35AA"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348" w:type="pct"/>
          </w:tcPr>
          <w:p w14:paraId="1E48B7CA" w14:textId="77777777" w:rsidR="00346A33" w:rsidRPr="00A54BD7" w:rsidRDefault="00346A33" w:rsidP="00084EF7">
            <w:pPr>
              <w:spacing w:line="240" w:lineRule="auto"/>
              <w:ind w:left="-57" w:right="-57"/>
              <w:jc w:val="center"/>
              <w:rPr>
                <w:rFonts w:ascii="Times New Roman" w:hAnsi="Times New Roman"/>
                <w:sz w:val="24"/>
                <w:szCs w:val="24"/>
              </w:rPr>
            </w:pPr>
          </w:p>
          <w:p w14:paraId="66BF8BFC" w14:textId="77777777" w:rsidR="00346A33" w:rsidRPr="00A54BD7" w:rsidRDefault="00DC4BA3" w:rsidP="001A35AA">
            <w:pPr>
              <w:spacing w:line="240" w:lineRule="auto"/>
              <w:ind w:left="-57" w:right="-57"/>
              <w:jc w:val="center"/>
              <w:rPr>
                <w:rFonts w:ascii="Times New Roman" w:hAnsi="Times New Roman"/>
                <w:sz w:val="24"/>
                <w:szCs w:val="24"/>
              </w:rPr>
            </w:pPr>
            <w:r>
              <w:rPr>
                <w:rFonts w:ascii="Times New Roman" w:hAnsi="Times New Roman"/>
                <w:sz w:val="24"/>
                <w:szCs w:val="24"/>
              </w:rPr>
              <w:t>20</w:t>
            </w:r>
          </w:p>
        </w:tc>
        <w:tc>
          <w:tcPr>
            <w:tcW w:w="487" w:type="pct"/>
          </w:tcPr>
          <w:p w14:paraId="5D6A26F3" w14:textId="77777777" w:rsidR="00346A33" w:rsidRPr="00A54BD7" w:rsidRDefault="00346A33" w:rsidP="00084EF7">
            <w:pPr>
              <w:spacing w:line="240" w:lineRule="auto"/>
              <w:ind w:left="-57" w:right="-57"/>
              <w:jc w:val="center"/>
              <w:rPr>
                <w:rFonts w:ascii="Times New Roman" w:hAnsi="Times New Roman"/>
                <w:sz w:val="24"/>
                <w:szCs w:val="24"/>
              </w:rPr>
            </w:pPr>
          </w:p>
          <w:p w14:paraId="4C652167"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487" w:type="pct"/>
          </w:tcPr>
          <w:p w14:paraId="5EBF4030" w14:textId="77777777" w:rsidR="00346A33" w:rsidRPr="00A54BD7" w:rsidRDefault="00346A33" w:rsidP="00084EF7">
            <w:pPr>
              <w:spacing w:line="240" w:lineRule="auto"/>
              <w:ind w:left="-57" w:right="-57"/>
              <w:jc w:val="center"/>
              <w:rPr>
                <w:rFonts w:ascii="Times New Roman" w:hAnsi="Times New Roman"/>
                <w:sz w:val="24"/>
                <w:szCs w:val="24"/>
              </w:rPr>
            </w:pPr>
          </w:p>
          <w:p w14:paraId="6A0E4E1F"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2</w:t>
            </w:r>
          </w:p>
        </w:tc>
        <w:tc>
          <w:tcPr>
            <w:tcW w:w="627" w:type="pct"/>
          </w:tcPr>
          <w:p w14:paraId="41D7EF8D" w14:textId="77777777" w:rsidR="00346A33" w:rsidRPr="00A54BD7" w:rsidRDefault="00346A33" w:rsidP="00084EF7">
            <w:pPr>
              <w:spacing w:line="240" w:lineRule="auto"/>
              <w:ind w:left="-57" w:right="-57"/>
              <w:jc w:val="center"/>
              <w:rPr>
                <w:rFonts w:ascii="Times New Roman" w:hAnsi="Times New Roman"/>
                <w:sz w:val="24"/>
                <w:szCs w:val="24"/>
              </w:rPr>
            </w:pPr>
          </w:p>
          <w:p w14:paraId="140DCA7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w:t>
            </w:r>
          </w:p>
        </w:tc>
        <w:tc>
          <w:tcPr>
            <w:tcW w:w="671" w:type="pct"/>
          </w:tcPr>
          <w:p w14:paraId="701D13B0" w14:textId="77777777" w:rsidR="00346A33" w:rsidRPr="00A54BD7" w:rsidRDefault="00346A33" w:rsidP="00084EF7">
            <w:pPr>
              <w:spacing w:line="240" w:lineRule="auto"/>
              <w:ind w:left="-57" w:right="-57"/>
              <w:jc w:val="center"/>
              <w:rPr>
                <w:rFonts w:ascii="Times New Roman" w:hAnsi="Times New Roman"/>
                <w:sz w:val="24"/>
                <w:szCs w:val="24"/>
              </w:rPr>
            </w:pPr>
          </w:p>
          <w:p w14:paraId="26894CB0"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val="restart"/>
          </w:tcPr>
          <w:p w14:paraId="7C4FB840"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 xml:space="preserve">групповая дискуссия, разбор практических ситуаций, устный опрос, </w:t>
            </w:r>
            <w:proofErr w:type="spellStart"/>
            <w:r w:rsidRPr="00A54BD7">
              <w:rPr>
                <w:rFonts w:ascii="Times New Roman" w:hAnsi="Times New Roman"/>
                <w:sz w:val="24"/>
                <w:szCs w:val="24"/>
              </w:rPr>
              <w:t>промежу</w:t>
            </w:r>
            <w:proofErr w:type="spellEnd"/>
            <w:r w:rsidRPr="00A54BD7">
              <w:rPr>
                <w:rFonts w:ascii="Times New Roman" w:hAnsi="Times New Roman"/>
                <w:sz w:val="24"/>
                <w:szCs w:val="24"/>
              </w:rPr>
              <w:t>-точное тестирование</w:t>
            </w:r>
          </w:p>
        </w:tc>
      </w:tr>
      <w:tr w:rsidR="00A54BD7" w:rsidRPr="00A54BD7" w14:paraId="7EC0F1FA" w14:textId="77777777" w:rsidTr="00084EF7">
        <w:trPr>
          <w:trHeight w:val="418"/>
        </w:trPr>
        <w:tc>
          <w:tcPr>
            <w:tcW w:w="273" w:type="pct"/>
          </w:tcPr>
          <w:p w14:paraId="0B715834"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t>2</w:t>
            </w:r>
          </w:p>
        </w:tc>
        <w:tc>
          <w:tcPr>
            <w:tcW w:w="1393" w:type="pct"/>
          </w:tcPr>
          <w:p w14:paraId="1651709A" w14:textId="77777777" w:rsidR="00346A33" w:rsidRPr="001A35AA" w:rsidRDefault="00346A33" w:rsidP="001A35AA">
            <w:pPr>
              <w:pStyle w:val="aa"/>
              <w:spacing w:after="0" w:line="240" w:lineRule="auto"/>
              <w:ind w:left="0"/>
              <w:jc w:val="both"/>
              <w:rPr>
                <w:rFonts w:ascii="Times New Roman" w:hAnsi="Times New Roman" w:cs="Times New Roman"/>
                <w:sz w:val="24"/>
                <w:szCs w:val="24"/>
              </w:rPr>
            </w:pPr>
            <w:r w:rsidRPr="001A35AA">
              <w:rPr>
                <w:rFonts w:ascii="Times New Roman" w:hAnsi="Times New Roman"/>
                <w:sz w:val="24"/>
                <w:szCs w:val="24"/>
              </w:rPr>
              <w:t xml:space="preserve">Тема 2. </w:t>
            </w:r>
            <w:r w:rsidR="001A35AA" w:rsidRPr="001A35AA">
              <w:rPr>
                <w:rFonts w:ascii="Times New Roman" w:eastAsia="Microsoft Sans Serif" w:hAnsi="Times New Roman" w:cs="Times New Roman"/>
                <w:color w:val="000000"/>
                <w:sz w:val="24"/>
                <w:szCs w:val="24"/>
                <w:lang w:bidi="ru-RU"/>
              </w:rPr>
              <w:t>Интерпретация данных финансовой отчетности с целью оценки финансового положения, финансовых результатов и денежных потоков экономического субъекта</w:t>
            </w:r>
          </w:p>
        </w:tc>
        <w:tc>
          <w:tcPr>
            <w:tcW w:w="348" w:type="pct"/>
          </w:tcPr>
          <w:p w14:paraId="4D596FC7"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28</w:t>
            </w:r>
          </w:p>
        </w:tc>
        <w:tc>
          <w:tcPr>
            <w:tcW w:w="487" w:type="pct"/>
          </w:tcPr>
          <w:p w14:paraId="7B22091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14</w:t>
            </w:r>
          </w:p>
        </w:tc>
        <w:tc>
          <w:tcPr>
            <w:tcW w:w="487" w:type="pct"/>
          </w:tcPr>
          <w:p w14:paraId="63C3DBD2"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w:t>
            </w:r>
          </w:p>
        </w:tc>
        <w:tc>
          <w:tcPr>
            <w:tcW w:w="627" w:type="pct"/>
          </w:tcPr>
          <w:p w14:paraId="6BD4FC1A"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10</w:t>
            </w:r>
          </w:p>
        </w:tc>
        <w:tc>
          <w:tcPr>
            <w:tcW w:w="671" w:type="pct"/>
          </w:tcPr>
          <w:p w14:paraId="64D8521A"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tcPr>
          <w:p w14:paraId="59D29592"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269A96B6" w14:textId="77777777" w:rsidTr="00084EF7">
        <w:trPr>
          <w:trHeight w:val="403"/>
        </w:trPr>
        <w:tc>
          <w:tcPr>
            <w:tcW w:w="273" w:type="pct"/>
          </w:tcPr>
          <w:p w14:paraId="4B101242"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lastRenderedPageBreak/>
              <w:t>3</w:t>
            </w:r>
          </w:p>
        </w:tc>
        <w:tc>
          <w:tcPr>
            <w:tcW w:w="1393" w:type="pct"/>
          </w:tcPr>
          <w:p w14:paraId="4299535B" w14:textId="77777777" w:rsidR="00346A33" w:rsidRPr="00A54BD7" w:rsidRDefault="00346A33" w:rsidP="001A35AA">
            <w:pPr>
              <w:tabs>
                <w:tab w:val="left" w:pos="1134"/>
              </w:tabs>
              <w:rPr>
                <w:rFonts w:ascii="Times New Roman" w:hAnsi="Times New Roman" w:cs="Times New Roman"/>
                <w:sz w:val="24"/>
                <w:szCs w:val="24"/>
              </w:rPr>
            </w:pPr>
            <w:r w:rsidRPr="00A54BD7">
              <w:rPr>
                <w:rFonts w:ascii="Times New Roman" w:hAnsi="Times New Roman"/>
                <w:sz w:val="24"/>
                <w:szCs w:val="24"/>
              </w:rPr>
              <w:t xml:space="preserve">Тема 3. </w:t>
            </w:r>
            <w:r w:rsidR="001A35AA">
              <w:rPr>
                <w:rFonts w:ascii="Times New Roman" w:hAnsi="Times New Roman" w:cs="Times New Roman"/>
                <w:sz w:val="24"/>
                <w:szCs w:val="24"/>
              </w:rPr>
              <w:t>Анализ отчета о финансовом положении</w:t>
            </w:r>
            <w:r w:rsidR="00CA7645">
              <w:rPr>
                <w:rFonts w:ascii="Times New Roman" w:hAnsi="Times New Roman" w:cs="Times New Roman"/>
                <w:sz w:val="24"/>
                <w:szCs w:val="24"/>
              </w:rPr>
              <w:t xml:space="preserve"> компании</w:t>
            </w:r>
            <w:r w:rsidR="001A35AA">
              <w:rPr>
                <w:rFonts w:ascii="Times New Roman" w:hAnsi="Times New Roman" w:cs="Times New Roman"/>
                <w:sz w:val="24"/>
                <w:szCs w:val="24"/>
              </w:rPr>
              <w:t xml:space="preserve"> </w:t>
            </w:r>
          </w:p>
        </w:tc>
        <w:tc>
          <w:tcPr>
            <w:tcW w:w="348" w:type="pct"/>
          </w:tcPr>
          <w:p w14:paraId="0F1F9AAF"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34</w:t>
            </w:r>
          </w:p>
        </w:tc>
        <w:tc>
          <w:tcPr>
            <w:tcW w:w="487" w:type="pct"/>
          </w:tcPr>
          <w:p w14:paraId="4A7DF022"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5C7229E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22BE9627"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10</w:t>
            </w:r>
          </w:p>
        </w:tc>
        <w:tc>
          <w:tcPr>
            <w:tcW w:w="671" w:type="pct"/>
          </w:tcPr>
          <w:p w14:paraId="04932D17"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714" w:type="pct"/>
            <w:vMerge/>
          </w:tcPr>
          <w:p w14:paraId="1D357372"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6D3FF677" w14:textId="77777777" w:rsidTr="00084EF7">
        <w:trPr>
          <w:trHeight w:val="403"/>
        </w:trPr>
        <w:tc>
          <w:tcPr>
            <w:tcW w:w="273" w:type="pct"/>
          </w:tcPr>
          <w:p w14:paraId="139483BC" w14:textId="77777777" w:rsidR="00346A33" w:rsidRPr="00E8094D" w:rsidRDefault="00346A33" w:rsidP="00084EF7">
            <w:pPr>
              <w:spacing w:line="240" w:lineRule="auto"/>
              <w:ind w:left="-57" w:right="-57"/>
              <w:jc w:val="both"/>
              <w:rPr>
                <w:rFonts w:ascii="Times New Roman" w:hAnsi="Times New Roman"/>
                <w:b/>
                <w:bCs/>
                <w:iCs/>
                <w:sz w:val="24"/>
                <w:szCs w:val="24"/>
              </w:rPr>
            </w:pPr>
            <w:r>
              <w:rPr>
                <w:rFonts w:ascii="Times New Roman" w:hAnsi="Times New Roman"/>
                <w:bCs/>
                <w:iCs/>
                <w:sz w:val="24"/>
                <w:szCs w:val="24"/>
              </w:rPr>
              <w:t>4</w:t>
            </w:r>
          </w:p>
        </w:tc>
        <w:tc>
          <w:tcPr>
            <w:tcW w:w="1393" w:type="pct"/>
          </w:tcPr>
          <w:p w14:paraId="438E7EF1" w14:textId="77777777" w:rsidR="00346A33" w:rsidRPr="00A54BD7" w:rsidRDefault="00346A33" w:rsidP="001A35AA">
            <w:pPr>
              <w:pStyle w:val="aa"/>
              <w:spacing w:after="0" w:line="240" w:lineRule="auto"/>
              <w:ind w:left="0"/>
              <w:rPr>
                <w:rFonts w:ascii="Times New Roman" w:eastAsia="Times New Roman" w:hAnsi="Times New Roman" w:cs="Times New Roman"/>
                <w:sz w:val="24"/>
                <w:szCs w:val="24"/>
              </w:rPr>
            </w:pPr>
            <w:r w:rsidRPr="00A54BD7">
              <w:rPr>
                <w:rFonts w:ascii="Times New Roman" w:hAnsi="Times New Roman"/>
                <w:sz w:val="24"/>
                <w:szCs w:val="24"/>
              </w:rPr>
              <w:t xml:space="preserve">Тема 4. </w:t>
            </w:r>
            <w:r w:rsidR="008802AC">
              <w:rPr>
                <w:rFonts w:ascii="Times New Roman" w:hAnsi="Times New Roman" w:cs="Times New Roman"/>
                <w:sz w:val="24"/>
                <w:szCs w:val="24"/>
              </w:rPr>
              <w:t>Анализ отчета о прибыли или убытке</w:t>
            </w:r>
            <w:r w:rsidR="001A35AA">
              <w:rPr>
                <w:rFonts w:ascii="Times New Roman" w:hAnsi="Times New Roman" w:cs="Times New Roman"/>
                <w:sz w:val="24"/>
                <w:szCs w:val="24"/>
              </w:rPr>
              <w:t xml:space="preserve"> и </w:t>
            </w:r>
            <w:r w:rsidR="008802AC">
              <w:rPr>
                <w:rFonts w:ascii="Times New Roman" w:hAnsi="Times New Roman" w:cs="Times New Roman"/>
                <w:sz w:val="24"/>
                <w:szCs w:val="24"/>
              </w:rPr>
              <w:t xml:space="preserve">прочем </w:t>
            </w:r>
            <w:r w:rsidR="001A35AA">
              <w:rPr>
                <w:rFonts w:ascii="Times New Roman" w:hAnsi="Times New Roman" w:cs="Times New Roman"/>
                <w:sz w:val="24"/>
                <w:szCs w:val="24"/>
              </w:rPr>
              <w:t>совокупном доходе</w:t>
            </w:r>
            <w:r w:rsidRPr="00A54BD7">
              <w:rPr>
                <w:rFonts w:ascii="Times New Roman" w:eastAsia="Times New Roman" w:hAnsi="Times New Roman" w:cs="Times New Roman"/>
                <w:sz w:val="24"/>
                <w:szCs w:val="24"/>
              </w:rPr>
              <w:t xml:space="preserve"> </w:t>
            </w:r>
          </w:p>
        </w:tc>
        <w:tc>
          <w:tcPr>
            <w:tcW w:w="348" w:type="pct"/>
          </w:tcPr>
          <w:p w14:paraId="4CA8AD81"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30</w:t>
            </w:r>
          </w:p>
        </w:tc>
        <w:tc>
          <w:tcPr>
            <w:tcW w:w="487" w:type="pct"/>
          </w:tcPr>
          <w:p w14:paraId="7E15126A"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09706393"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37A8A3A4"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10</w:t>
            </w:r>
          </w:p>
        </w:tc>
        <w:tc>
          <w:tcPr>
            <w:tcW w:w="671" w:type="pct"/>
          </w:tcPr>
          <w:p w14:paraId="5B9AAEFB"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14</w:t>
            </w:r>
          </w:p>
        </w:tc>
        <w:tc>
          <w:tcPr>
            <w:tcW w:w="714" w:type="pct"/>
            <w:vMerge/>
          </w:tcPr>
          <w:p w14:paraId="5837BC4F"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72408E8C" w14:textId="77777777" w:rsidTr="00084EF7">
        <w:trPr>
          <w:trHeight w:val="126"/>
        </w:trPr>
        <w:tc>
          <w:tcPr>
            <w:tcW w:w="273" w:type="pct"/>
          </w:tcPr>
          <w:p w14:paraId="49DF3648" w14:textId="77777777" w:rsidR="00346A33" w:rsidRPr="00E8094D" w:rsidRDefault="00346A33" w:rsidP="00084EF7">
            <w:pPr>
              <w:spacing w:line="240" w:lineRule="auto"/>
              <w:ind w:left="-57" w:right="-57"/>
              <w:jc w:val="both"/>
              <w:rPr>
                <w:rFonts w:ascii="Times New Roman" w:hAnsi="Times New Roman"/>
                <w:bCs/>
                <w:iCs/>
                <w:sz w:val="24"/>
                <w:szCs w:val="24"/>
              </w:rPr>
            </w:pPr>
            <w:r>
              <w:rPr>
                <w:rFonts w:ascii="Times New Roman" w:hAnsi="Times New Roman"/>
                <w:bCs/>
                <w:iCs/>
                <w:sz w:val="24"/>
                <w:szCs w:val="24"/>
              </w:rPr>
              <w:t>5</w:t>
            </w:r>
          </w:p>
        </w:tc>
        <w:tc>
          <w:tcPr>
            <w:tcW w:w="1393" w:type="pct"/>
          </w:tcPr>
          <w:p w14:paraId="13323629" w14:textId="77777777" w:rsidR="00346A33" w:rsidRPr="001A35AA" w:rsidRDefault="00346A33" w:rsidP="002A1990">
            <w:pPr>
              <w:pStyle w:val="aa"/>
              <w:spacing w:after="0" w:line="240" w:lineRule="auto"/>
              <w:ind w:left="0"/>
              <w:rPr>
                <w:rFonts w:ascii="Times New Roman" w:eastAsia="Times New Roman" w:hAnsi="Times New Roman" w:cs="Times New Roman"/>
                <w:bCs/>
                <w:color w:val="000000"/>
                <w:sz w:val="24"/>
                <w:szCs w:val="24"/>
              </w:rPr>
            </w:pPr>
            <w:r w:rsidRPr="00A54BD7">
              <w:rPr>
                <w:rFonts w:ascii="Times New Roman" w:hAnsi="Times New Roman"/>
                <w:sz w:val="24"/>
                <w:szCs w:val="24"/>
              </w:rPr>
              <w:t xml:space="preserve">Тема 5. </w:t>
            </w:r>
            <w:r w:rsidR="001A35AA"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001A35AA" w:rsidRPr="001A35AA">
              <w:rPr>
                <w:rFonts w:ascii="Times New Roman" w:eastAsia="Times New Roman" w:hAnsi="Times New Roman" w:cs="Times New Roman"/>
                <w:bCs/>
                <w:color w:val="000000"/>
                <w:sz w:val="24"/>
                <w:szCs w:val="24"/>
              </w:rPr>
              <w:t xml:space="preserve"> и примечаний к </w:t>
            </w:r>
            <w:r w:rsidR="002A1990">
              <w:rPr>
                <w:rFonts w:ascii="Times New Roman" w:eastAsia="Times New Roman" w:hAnsi="Times New Roman" w:cs="Times New Roman"/>
                <w:bCs/>
                <w:color w:val="000000"/>
                <w:sz w:val="24"/>
                <w:szCs w:val="24"/>
              </w:rPr>
              <w:t xml:space="preserve">финансовой </w:t>
            </w:r>
            <w:r w:rsidR="001A35AA" w:rsidRPr="001A35AA">
              <w:rPr>
                <w:rFonts w:ascii="Times New Roman" w:eastAsia="Times New Roman" w:hAnsi="Times New Roman" w:cs="Times New Roman"/>
                <w:bCs/>
                <w:color w:val="000000"/>
                <w:sz w:val="24"/>
                <w:szCs w:val="24"/>
              </w:rPr>
              <w:t>отчетности</w:t>
            </w:r>
          </w:p>
        </w:tc>
        <w:tc>
          <w:tcPr>
            <w:tcW w:w="348" w:type="pct"/>
          </w:tcPr>
          <w:p w14:paraId="085479BF"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3</w:t>
            </w:r>
            <w:r w:rsidR="00A54BD7">
              <w:rPr>
                <w:rFonts w:ascii="Times New Roman" w:hAnsi="Times New Roman"/>
                <w:sz w:val="24"/>
                <w:szCs w:val="24"/>
              </w:rPr>
              <w:t>2</w:t>
            </w:r>
          </w:p>
        </w:tc>
        <w:tc>
          <w:tcPr>
            <w:tcW w:w="487" w:type="pct"/>
          </w:tcPr>
          <w:p w14:paraId="2BCF465E"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16</w:t>
            </w:r>
          </w:p>
        </w:tc>
        <w:tc>
          <w:tcPr>
            <w:tcW w:w="487" w:type="pct"/>
          </w:tcPr>
          <w:p w14:paraId="49CB3D8B"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w:t>
            </w:r>
          </w:p>
        </w:tc>
        <w:tc>
          <w:tcPr>
            <w:tcW w:w="627" w:type="pct"/>
          </w:tcPr>
          <w:p w14:paraId="1504DC95"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10</w:t>
            </w:r>
          </w:p>
        </w:tc>
        <w:tc>
          <w:tcPr>
            <w:tcW w:w="671" w:type="pct"/>
          </w:tcPr>
          <w:p w14:paraId="768F06DC" w14:textId="77777777" w:rsidR="00346A33" w:rsidRPr="00A54BD7" w:rsidRDefault="00DC4BA3" w:rsidP="00BB71A2">
            <w:pPr>
              <w:spacing w:line="240" w:lineRule="auto"/>
              <w:ind w:left="-57" w:right="-57"/>
              <w:jc w:val="center"/>
              <w:rPr>
                <w:rFonts w:ascii="Times New Roman" w:hAnsi="Times New Roman"/>
                <w:sz w:val="24"/>
                <w:szCs w:val="24"/>
              </w:rPr>
            </w:pPr>
            <w:r>
              <w:rPr>
                <w:rFonts w:ascii="Times New Roman" w:hAnsi="Times New Roman"/>
                <w:sz w:val="24"/>
                <w:szCs w:val="24"/>
              </w:rPr>
              <w:t>16</w:t>
            </w:r>
          </w:p>
        </w:tc>
        <w:tc>
          <w:tcPr>
            <w:tcW w:w="714" w:type="pct"/>
            <w:vMerge/>
          </w:tcPr>
          <w:p w14:paraId="680711BE" w14:textId="77777777" w:rsidR="00346A33" w:rsidRPr="00A54BD7" w:rsidRDefault="00346A33" w:rsidP="00084EF7">
            <w:pPr>
              <w:spacing w:line="240" w:lineRule="auto"/>
              <w:ind w:left="-57" w:right="-57"/>
              <w:jc w:val="center"/>
              <w:rPr>
                <w:rFonts w:ascii="Times New Roman" w:hAnsi="Times New Roman"/>
                <w:sz w:val="24"/>
                <w:szCs w:val="24"/>
              </w:rPr>
            </w:pPr>
          </w:p>
        </w:tc>
      </w:tr>
      <w:tr w:rsidR="00A54BD7" w:rsidRPr="00A54BD7" w14:paraId="55754CA7" w14:textId="77777777" w:rsidTr="00084EF7">
        <w:trPr>
          <w:trHeight w:val="403"/>
        </w:trPr>
        <w:tc>
          <w:tcPr>
            <w:tcW w:w="273" w:type="pct"/>
          </w:tcPr>
          <w:p w14:paraId="31A9799C" w14:textId="77777777" w:rsidR="00346A33" w:rsidRPr="00E64A72" w:rsidRDefault="00346A33" w:rsidP="00084EF7">
            <w:pPr>
              <w:spacing w:line="240" w:lineRule="auto"/>
              <w:ind w:left="-57" w:right="-57"/>
              <w:jc w:val="both"/>
              <w:rPr>
                <w:rFonts w:ascii="Times New Roman" w:hAnsi="Times New Roman"/>
                <w:bCs/>
                <w:iCs/>
                <w:sz w:val="24"/>
                <w:szCs w:val="24"/>
              </w:rPr>
            </w:pPr>
          </w:p>
        </w:tc>
        <w:tc>
          <w:tcPr>
            <w:tcW w:w="1393" w:type="pct"/>
          </w:tcPr>
          <w:p w14:paraId="4DAB2D1D" w14:textId="77777777" w:rsidR="00346A33" w:rsidRPr="00A54BD7" w:rsidRDefault="00346A33" w:rsidP="00084EF7">
            <w:pPr>
              <w:spacing w:line="240" w:lineRule="auto"/>
              <w:ind w:left="-57" w:right="-57"/>
              <w:jc w:val="both"/>
              <w:rPr>
                <w:rFonts w:ascii="Times New Roman" w:hAnsi="Times New Roman"/>
                <w:sz w:val="24"/>
                <w:szCs w:val="24"/>
              </w:rPr>
            </w:pPr>
            <w:r w:rsidRPr="00A54BD7">
              <w:rPr>
                <w:rFonts w:ascii="Times New Roman" w:hAnsi="Times New Roman"/>
                <w:sz w:val="24"/>
                <w:szCs w:val="24"/>
              </w:rPr>
              <w:t>В целом по дисциплине</w:t>
            </w:r>
          </w:p>
        </w:tc>
        <w:tc>
          <w:tcPr>
            <w:tcW w:w="348" w:type="pct"/>
          </w:tcPr>
          <w:p w14:paraId="3AEE8A67"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144</w:t>
            </w:r>
          </w:p>
        </w:tc>
        <w:tc>
          <w:tcPr>
            <w:tcW w:w="487" w:type="pct"/>
          </w:tcPr>
          <w:p w14:paraId="6C40553A"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68</w:t>
            </w:r>
          </w:p>
        </w:tc>
        <w:tc>
          <w:tcPr>
            <w:tcW w:w="487" w:type="pct"/>
          </w:tcPr>
          <w:p w14:paraId="7B127AAB"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24</w:t>
            </w:r>
          </w:p>
        </w:tc>
        <w:tc>
          <w:tcPr>
            <w:tcW w:w="627" w:type="pct"/>
          </w:tcPr>
          <w:p w14:paraId="0EF8E1D8" w14:textId="77777777" w:rsidR="00346A33" w:rsidRPr="00A54BD7" w:rsidRDefault="00346A33" w:rsidP="00084EF7">
            <w:pPr>
              <w:spacing w:line="240" w:lineRule="auto"/>
              <w:ind w:left="-57" w:right="-57"/>
              <w:jc w:val="center"/>
              <w:rPr>
                <w:rFonts w:ascii="Times New Roman" w:hAnsi="Times New Roman"/>
                <w:sz w:val="24"/>
                <w:szCs w:val="24"/>
              </w:rPr>
            </w:pPr>
            <w:r w:rsidRPr="00A54BD7">
              <w:rPr>
                <w:rFonts w:ascii="Times New Roman" w:hAnsi="Times New Roman"/>
                <w:sz w:val="24"/>
                <w:szCs w:val="24"/>
              </w:rPr>
              <w:t>44</w:t>
            </w:r>
          </w:p>
        </w:tc>
        <w:tc>
          <w:tcPr>
            <w:tcW w:w="671" w:type="pct"/>
          </w:tcPr>
          <w:p w14:paraId="7CFCC859" w14:textId="77777777" w:rsidR="00346A33" w:rsidRPr="00A54BD7" w:rsidRDefault="00DC4BA3" w:rsidP="00084EF7">
            <w:pPr>
              <w:spacing w:line="240" w:lineRule="auto"/>
              <w:ind w:left="-57" w:right="-57"/>
              <w:jc w:val="center"/>
              <w:rPr>
                <w:rFonts w:ascii="Times New Roman" w:hAnsi="Times New Roman"/>
                <w:sz w:val="24"/>
                <w:szCs w:val="24"/>
              </w:rPr>
            </w:pPr>
            <w:r>
              <w:rPr>
                <w:rFonts w:ascii="Times New Roman" w:hAnsi="Times New Roman"/>
                <w:sz w:val="24"/>
                <w:szCs w:val="24"/>
              </w:rPr>
              <w:t>76</w:t>
            </w:r>
          </w:p>
        </w:tc>
        <w:tc>
          <w:tcPr>
            <w:tcW w:w="714" w:type="pct"/>
          </w:tcPr>
          <w:p w14:paraId="089EF6F8" w14:textId="77777777" w:rsidR="00346A33" w:rsidRPr="00A54BD7" w:rsidRDefault="00346A33" w:rsidP="001A35AA">
            <w:pPr>
              <w:spacing w:line="240" w:lineRule="auto"/>
              <w:ind w:left="-57" w:right="-57"/>
              <w:jc w:val="center"/>
              <w:rPr>
                <w:rFonts w:ascii="Times New Roman" w:hAnsi="Times New Roman"/>
                <w:sz w:val="24"/>
                <w:szCs w:val="24"/>
              </w:rPr>
            </w:pPr>
            <w:r w:rsidRPr="00A54BD7">
              <w:rPr>
                <w:rFonts w:ascii="Times New Roman" w:hAnsi="Times New Roman"/>
                <w:sz w:val="24"/>
                <w:szCs w:val="24"/>
              </w:rPr>
              <w:t xml:space="preserve">Согласно учебному плану: </w:t>
            </w:r>
            <w:r w:rsidR="001A35AA">
              <w:rPr>
                <w:rFonts w:ascii="Times New Roman" w:hAnsi="Times New Roman"/>
                <w:sz w:val="24"/>
                <w:szCs w:val="24"/>
              </w:rPr>
              <w:t>контрольная</w:t>
            </w:r>
            <w:r w:rsidRPr="00A54BD7">
              <w:rPr>
                <w:rFonts w:ascii="Times New Roman" w:hAnsi="Times New Roman"/>
                <w:sz w:val="24"/>
                <w:szCs w:val="24"/>
              </w:rPr>
              <w:t xml:space="preserve"> работа </w:t>
            </w:r>
          </w:p>
        </w:tc>
      </w:tr>
      <w:tr w:rsidR="00346A33" w:rsidRPr="00D652B8" w14:paraId="38E40EBA" w14:textId="77777777" w:rsidTr="00084EF7">
        <w:trPr>
          <w:trHeight w:val="418"/>
        </w:trPr>
        <w:tc>
          <w:tcPr>
            <w:tcW w:w="273" w:type="pct"/>
          </w:tcPr>
          <w:p w14:paraId="100A843A" w14:textId="77777777" w:rsidR="00346A33" w:rsidRPr="00D652B8" w:rsidRDefault="00346A33" w:rsidP="00084EF7">
            <w:pPr>
              <w:spacing w:line="240" w:lineRule="auto"/>
              <w:ind w:left="-57" w:right="-57"/>
              <w:jc w:val="right"/>
              <w:rPr>
                <w:rFonts w:ascii="Times New Roman" w:hAnsi="Times New Roman"/>
                <w:sz w:val="24"/>
                <w:szCs w:val="24"/>
              </w:rPr>
            </w:pPr>
          </w:p>
        </w:tc>
        <w:tc>
          <w:tcPr>
            <w:tcW w:w="1393" w:type="pct"/>
          </w:tcPr>
          <w:p w14:paraId="7E7F6B93" w14:textId="77777777" w:rsidR="00346A33" w:rsidRPr="00D652B8" w:rsidRDefault="00346A33" w:rsidP="00084EF7">
            <w:pPr>
              <w:spacing w:line="240" w:lineRule="auto"/>
              <w:ind w:left="-57" w:right="-57"/>
              <w:jc w:val="center"/>
              <w:rPr>
                <w:rFonts w:ascii="Times New Roman" w:hAnsi="Times New Roman"/>
                <w:sz w:val="24"/>
                <w:szCs w:val="24"/>
              </w:rPr>
            </w:pPr>
            <w:r w:rsidRPr="00D652B8">
              <w:rPr>
                <w:rFonts w:ascii="Times New Roman" w:hAnsi="Times New Roman"/>
                <w:sz w:val="24"/>
                <w:szCs w:val="24"/>
              </w:rPr>
              <w:t>Итого в %</w:t>
            </w:r>
          </w:p>
        </w:tc>
        <w:tc>
          <w:tcPr>
            <w:tcW w:w="348" w:type="pct"/>
          </w:tcPr>
          <w:p w14:paraId="794EE3AE" w14:textId="77777777" w:rsidR="00346A33" w:rsidRPr="00D652B8" w:rsidRDefault="00346A33" w:rsidP="00084EF7">
            <w:pPr>
              <w:spacing w:line="240" w:lineRule="auto"/>
              <w:ind w:left="-57" w:right="-57"/>
              <w:jc w:val="center"/>
              <w:rPr>
                <w:rFonts w:ascii="Times New Roman" w:hAnsi="Times New Roman"/>
                <w:sz w:val="24"/>
                <w:szCs w:val="24"/>
              </w:rPr>
            </w:pPr>
            <w:r w:rsidRPr="00D652B8">
              <w:rPr>
                <w:rFonts w:ascii="Times New Roman" w:hAnsi="Times New Roman"/>
                <w:sz w:val="24"/>
                <w:szCs w:val="24"/>
              </w:rPr>
              <w:t>100</w:t>
            </w:r>
          </w:p>
        </w:tc>
        <w:tc>
          <w:tcPr>
            <w:tcW w:w="487" w:type="pct"/>
          </w:tcPr>
          <w:p w14:paraId="62817F06"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47</w:t>
            </w:r>
          </w:p>
        </w:tc>
        <w:tc>
          <w:tcPr>
            <w:tcW w:w="487" w:type="pct"/>
          </w:tcPr>
          <w:p w14:paraId="1CF2E9EA"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17</w:t>
            </w:r>
          </w:p>
        </w:tc>
        <w:tc>
          <w:tcPr>
            <w:tcW w:w="627" w:type="pct"/>
          </w:tcPr>
          <w:p w14:paraId="2E047C97"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30</w:t>
            </w:r>
          </w:p>
        </w:tc>
        <w:tc>
          <w:tcPr>
            <w:tcW w:w="671" w:type="pct"/>
            <w:shd w:val="clear" w:color="auto" w:fill="auto"/>
          </w:tcPr>
          <w:p w14:paraId="7D2C8ABD" w14:textId="77777777" w:rsidR="00346A33" w:rsidRPr="00D652B8" w:rsidRDefault="00346A33" w:rsidP="00084EF7">
            <w:pPr>
              <w:spacing w:line="240" w:lineRule="auto"/>
              <w:ind w:left="-57" w:right="-57"/>
              <w:jc w:val="center"/>
              <w:rPr>
                <w:rFonts w:ascii="Times New Roman" w:hAnsi="Times New Roman"/>
                <w:sz w:val="24"/>
                <w:szCs w:val="24"/>
              </w:rPr>
            </w:pPr>
            <w:r>
              <w:rPr>
                <w:rFonts w:ascii="Times New Roman" w:hAnsi="Times New Roman"/>
                <w:sz w:val="24"/>
                <w:szCs w:val="24"/>
              </w:rPr>
              <w:t>53</w:t>
            </w:r>
          </w:p>
        </w:tc>
        <w:tc>
          <w:tcPr>
            <w:tcW w:w="714" w:type="pct"/>
          </w:tcPr>
          <w:p w14:paraId="30D3655B" w14:textId="77777777" w:rsidR="00346A33" w:rsidRPr="00D652B8" w:rsidRDefault="00346A33" w:rsidP="00084EF7">
            <w:pPr>
              <w:spacing w:line="240" w:lineRule="auto"/>
              <w:ind w:left="-57" w:right="-57"/>
              <w:jc w:val="center"/>
              <w:rPr>
                <w:rFonts w:ascii="Times New Roman" w:hAnsi="Times New Roman"/>
                <w:sz w:val="24"/>
                <w:szCs w:val="24"/>
              </w:rPr>
            </w:pPr>
          </w:p>
        </w:tc>
      </w:tr>
    </w:tbl>
    <w:p w14:paraId="2015D807" w14:textId="77777777" w:rsidR="00DC4BA3" w:rsidRPr="00FA77CF" w:rsidRDefault="00DC4BA3" w:rsidP="00DC4BA3">
      <w:pPr>
        <w:jc w:val="both"/>
        <w:rPr>
          <w:rFonts w:ascii="Times New Roman" w:hAnsi="Times New Roman" w:cs="Times New Roman"/>
          <w:b/>
          <w:sz w:val="24"/>
          <w:szCs w:val="24"/>
        </w:rPr>
      </w:pPr>
      <w:bookmarkStart w:id="2" w:name="_Toc116926228"/>
      <w:r w:rsidRPr="0085756E">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0D51F3" w14:textId="77777777" w:rsidR="004A27A5" w:rsidRPr="004A27A5" w:rsidRDefault="004A27A5" w:rsidP="004A27A5">
      <w:pPr>
        <w:pStyle w:val="ae"/>
        <w:spacing w:line="360" w:lineRule="auto"/>
        <w:ind w:left="720"/>
        <w:jc w:val="both"/>
        <w:outlineLvl w:val="1"/>
        <w:rPr>
          <w:szCs w:val="28"/>
        </w:rPr>
      </w:pPr>
    </w:p>
    <w:p w14:paraId="770D7CBD" w14:textId="77777777" w:rsidR="00F70AF3" w:rsidRPr="00FB668C" w:rsidRDefault="00F70AF3" w:rsidP="003D3FF9">
      <w:pPr>
        <w:pStyle w:val="ae"/>
        <w:numPr>
          <w:ilvl w:val="1"/>
          <w:numId w:val="1"/>
        </w:numPr>
        <w:spacing w:line="360" w:lineRule="auto"/>
        <w:jc w:val="both"/>
        <w:outlineLvl w:val="1"/>
        <w:rPr>
          <w:szCs w:val="28"/>
        </w:rPr>
      </w:pPr>
      <w:r>
        <w:rPr>
          <w:szCs w:val="28"/>
        </w:rPr>
        <w:t>Содержание семинаров, практических занятий</w:t>
      </w:r>
      <w:bookmarkEnd w:id="2"/>
      <w:r>
        <w:rPr>
          <w:szCs w:val="28"/>
        </w:rPr>
        <w:t xml:space="preserve"> </w:t>
      </w:r>
    </w:p>
    <w:p w14:paraId="5B7757F8" w14:textId="77777777" w:rsidR="00F70AF3" w:rsidRDefault="00F70AF3" w:rsidP="00F70AF3">
      <w:pPr>
        <w:spacing w:line="240" w:lineRule="auto"/>
        <w:jc w:val="right"/>
        <w:rPr>
          <w:rFonts w:ascii="Times New Roman" w:hAnsi="Times New Roman"/>
          <w:sz w:val="28"/>
          <w:szCs w:val="28"/>
        </w:rPr>
      </w:pPr>
      <w:r w:rsidRPr="00FB668C">
        <w:rPr>
          <w:rFonts w:ascii="Times New Roman" w:hAnsi="Times New Roman"/>
          <w:sz w:val="28"/>
          <w:szCs w:val="28"/>
        </w:rPr>
        <w:t xml:space="preserve">Таблица </w:t>
      </w:r>
      <w:r w:rsidR="00467361">
        <w:rPr>
          <w:rFonts w:ascii="Times New Roman" w:hAnsi="Times New Roman"/>
          <w:sz w:val="28"/>
          <w:szCs w:val="28"/>
        </w:rPr>
        <w:t>4</w:t>
      </w:r>
    </w:p>
    <w:p w14:paraId="0C76AD79" w14:textId="77777777" w:rsidR="004A27A5" w:rsidRPr="00B86C8D" w:rsidRDefault="004A27A5" w:rsidP="00F70AF3">
      <w:pPr>
        <w:spacing w:line="240" w:lineRule="auto"/>
        <w:jc w:val="right"/>
        <w:rPr>
          <w:rFonts w:ascii="Times New Roman" w:eastAsia="+mj-ea" w:hAnsi="Times New Roman"/>
          <w:b/>
          <w:bCs/>
          <w:kern w:val="2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5324"/>
        <w:gridCol w:w="2453"/>
      </w:tblGrid>
      <w:tr w:rsidR="00F70AF3" w:rsidRPr="00103C4A" w14:paraId="4A616E68"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hideMark/>
          </w:tcPr>
          <w:p w14:paraId="3FE9AF68"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Наименование тем (разделов) дисциплины</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02FB0852"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w:t>
            </w:r>
            <w:r w:rsidR="00C3690C">
              <w:rPr>
                <w:rFonts w:ascii="Times New Roman" w:hAnsi="Times New Roman"/>
                <w:b/>
                <w:sz w:val="24"/>
                <w:szCs w:val="24"/>
              </w:rPr>
              <w:t xml:space="preserve"> </w:t>
            </w:r>
            <w:r w:rsidRPr="004738DE">
              <w:rPr>
                <w:rFonts w:ascii="Times New Roman" w:hAnsi="Times New Roman"/>
                <w:b/>
                <w:sz w:val="24"/>
                <w:szCs w:val="24"/>
              </w:rPr>
              <w:t>9 (указывается раздел и порядковый номер источника)</w:t>
            </w:r>
          </w:p>
        </w:tc>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737AD59A" w14:textId="77777777" w:rsidR="00F70AF3" w:rsidRPr="004738DE" w:rsidRDefault="00F70AF3" w:rsidP="001C5960">
            <w:pPr>
              <w:keepNext/>
              <w:spacing w:line="240" w:lineRule="auto"/>
              <w:jc w:val="center"/>
              <w:rPr>
                <w:rFonts w:ascii="Times New Roman" w:hAnsi="Times New Roman"/>
                <w:b/>
                <w:sz w:val="24"/>
                <w:szCs w:val="24"/>
              </w:rPr>
            </w:pPr>
            <w:r w:rsidRPr="004738DE">
              <w:rPr>
                <w:rFonts w:ascii="Times New Roman" w:hAnsi="Times New Roman"/>
                <w:b/>
                <w:sz w:val="24"/>
                <w:szCs w:val="24"/>
              </w:rPr>
              <w:t>Формы проведения занятий</w:t>
            </w:r>
          </w:p>
        </w:tc>
      </w:tr>
      <w:tr w:rsidR="00F70AF3" w:rsidRPr="00103C4A" w14:paraId="57D31994"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6D5671F" w14:textId="77777777" w:rsidR="00F70AF3" w:rsidRPr="00103C4A" w:rsidRDefault="0007564B" w:rsidP="001C5960">
            <w:pPr>
              <w:spacing w:line="240" w:lineRule="auto"/>
              <w:ind w:left="-57" w:right="-57"/>
              <w:rPr>
                <w:rFonts w:ascii="Times New Roman" w:hAnsi="Times New Roman"/>
                <w:sz w:val="24"/>
                <w:szCs w:val="24"/>
              </w:rPr>
            </w:pPr>
            <w:r w:rsidRPr="0007564B">
              <w:rPr>
                <w:rFonts w:ascii="Times New Roman" w:hAnsi="Times New Roman" w:cs="Times New Roman"/>
                <w:b/>
                <w:sz w:val="24"/>
                <w:szCs w:val="24"/>
              </w:rPr>
              <w:t>Тема 1.</w:t>
            </w:r>
            <w:r w:rsidRPr="009E453C">
              <w:rPr>
                <w:rFonts w:ascii="Times New Roman" w:hAnsi="Times New Roman" w:cs="Times New Roman"/>
                <w:sz w:val="24"/>
                <w:szCs w:val="24"/>
              </w:rPr>
              <w:t xml:space="preserve"> </w:t>
            </w:r>
            <w:r w:rsidR="0027595C" w:rsidRPr="001A35AA">
              <w:rPr>
                <w:rFonts w:ascii="Times New Roman" w:hAnsi="Times New Roman" w:cs="Times New Roman"/>
                <w:sz w:val="24"/>
                <w:szCs w:val="24"/>
              </w:rPr>
              <w:t xml:space="preserve">Информационная база анализа международной финансовой отчетности. </w:t>
            </w:r>
            <w:r w:rsidR="0027595C"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3E1D3DA" w14:textId="77777777" w:rsid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 xml:space="preserve">Обсуждение изменений в РСБУ в связи с процессами сближения с МСФО. </w:t>
            </w:r>
          </w:p>
          <w:p w14:paraId="5988FF87" w14:textId="77777777" w:rsid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 xml:space="preserve">Оценка факторов обеспечения достаточности и достоверности данных финансовой отчетности как информационной базы анализа финансового состояния экономического субъекта. </w:t>
            </w:r>
          </w:p>
          <w:p w14:paraId="77BFB3C2" w14:textId="77777777" w:rsidR="0027595C" w:rsidRPr="001A5988" w:rsidRDefault="0027595C" w:rsidP="003D3FF9">
            <w:pPr>
              <w:pStyle w:val="ac"/>
              <w:numPr>
                <w:ilvl w:val="0"/>
                <w:numId w:val="16"/>
              </w:numPr>
              <w:ind w:left="303" w:hanging="283"/>
              <w:rPr>
                <w:rFonts w:ascii="Times New Roman" w:hAnsi="Times New Roman"/>
                <w:color w:val="000000"/>
                <w:sz w:val="24"/>
                <w:szCs w:val="24"/>
                <w:shd w:val="clear" w:color="auto" w:fill="FFFFFF"/>
              </w:rPr>
            </w:pPr>
            <w:r w:rsidRPr="001A5988">
              <w:rPr>
                <w:rFonts w:ascii="Times New Roman" w:hAnsi="Times New Roman"/>
                <w:color w:val="000000"/>
                <w:sz w:val="24"/>
                <w:szCs w:val="24"/>
                <w:shd w:val="clear" w:color="auto" w:fill="FFFFFF"/>
              </w:rPr>
              <w:t>Различия видов отчетности экономических субъектов и их характеристика.</w:t>
            </w:r>
          </w:p>
          <w:p w14:paraId="106011E4" w14:textId="77777777" w:rsidR="004A27A5" w:rsidRPr="00A102F8" w:rsidRDefault="00F70AF3" w:rsidP="001C5960">
            <w:pPr>
              <w:pStyle w:val="ac"/>
              <w:spacing w:line="240" w:lineRule="auto"/>
              <w:ind w:left="0"/>
              <w:rPr>
                <w:rFonts w:ascii="Times New Roman" w:hAnsi="Times New Roman"/>
                <w:b/>
                <w:sz w:val="24"/>
                <w:szCs w:val="24"/>
              </w:rPr>
            </w:pPr>
            <w:r w:rsidRPr="00C60396">
              <w:rPr>
                <w:rFonts w:ascii="Times New Roman" w:hAnsi="Times New Roman"/>
                <w:b/>
                <w:sz w:val="24"/>
                <w:szCs w:val="24"/>
              </w:rPr>
              <w:t xml:space="preserve">Рекомендуемые источники: Раздел </w:t>
            </w:r>
            <w:r w:rsidR="00A54BD7" w:rsidRPr="00CA7645">
              <w:rPr>
                <w:rFonts w:ascii="Times New Roman" w:hAnsi="Times New Roman"/>
                <w:b/>
                <w:sz w:val="24"/>
                <w:szCs w:val="24"/>
              </w:rPr>
              <w:t>8 (</w:t>
            </w:r>
            <w:r w:rsidR="00CA7645" w:rsidRPr="00CA7645">
              <w:rPr>
                <w:rFonts w:ascii="Times New Roman" w:hAnsi="Times New Roman"/>
                <w:b/>
                <w:sz w:val="24"/>
                <w:szCs w:val="24"/>
              </w:rPr>
              <w:t>1-8</w:t>
            </w:r>
            <w:r w:rsidRPr="00CA7645">
              <w:rPr>
                <w:rFonts w:ascii="Times New Roman" w:hAnsi="Times New Roman"/>
                <w:b/>
                <w:sz w:val="24"/>
                <w:szCs w:val="24"/>
              </w:rPr>
              <w:t>),</w:t>
            </w:r>
            <w:r w:rsidRPr="00C60396">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509B0768" w14:textId="77777777" w:rsidR="00757DBE" w:rsidRPr="00757DBE" w:rsidRDefault="00757DBE" w:rsidP="00757DBE">
            <w:pPr>
              <w:pStyle w:val="110"/>
              <w:ind w:firstLine="0"/>
              <w:jc w:val="left"/>
              <w:rPr>
                <w:sz w:val="24"/>
                <w:szCs w:val="24"/>
              </w:rPr>
            </w:pPr>
            <w:r w:rsidRPr="00757DBE">
              <w:rPr>
                <w:sz w:val="24"/>
                <w:szCs w:val="24"/>
              </w:rPr>
              <w:t xml:space="preserve">Опрос. Обсуждение дискуссионных вопросов. </w:t>
            </w:r>
          </w:p>
          <w:p w14:paraId="667807BB" w14:textId="77777777" w:rsidR="00757DBE" w:rsidRPr="00757DBE" w:rsidRDefault="00757DBE" w:rsidP="00757DBE">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25CD80CE" w14:textId="77777777" w:rsidR="00F70AF3" w:rsidRPr="00C22012" w:rsidRDefault="00F70AF3" w:rsidP="001A5988">
            <w:pPr>
              <w:rPr>
                <w:rFonts w:ascii="Times New Roman" w:hAnsi="Times New Roman"/>
                <w:sz w:val="24"/>
                <w:szCs w:val="24"/>
              </w:rPr>
            </w:pPr>
          </w:p>
        </w:tc>
      </w:tr>
      <w:tr w:rsidR="00F70AF3" w:rsidRPr="00103C4A" w14:paraId="35FBA4F4"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58892C30" w14:textId="77777777" w:rsidR="00F70AF3" w:rsidRPr="00103C4A" w:rsidRDefault="00F70AF3" w:rsidP="001C5960">
            <w:pPr>
              <w:spacing w:line="240" w:lineRule="auto"/>
              <w:ind w:left="-57" w:right="-57"/>
              <w:rPr>
                <w:rFonts w:ascii="Times New Roman" w:hAnsi="Times New Roman"/>
                <w:sz w:val="24"/>
                <w:szCs w:val="24"/>
              </w:rPr>
            </w:pPr>
            <w:r w:rsidRPr="00103C4A">
              <w:rPr>
                <w:rFonts w:ascii="Times New Roman" w:hAnsi="Times New Roman"/>
                <w:b/>
                <w:bCs/>
                <w:sz w:val="24"/>
                <w:szCs w:val="24"/>
              </w:rPr>
              <w:t>Тема 2.</w:t>
            </w:r>
            <w:r w:rsidRPr="00103C4A">
              <w:rPr>
                <w:rFonts w:ascii="Times New Roman" w:hAnsi="Times New Roman"/>
                <w:bCs/>
                <w:sz w:val="24"/>
                <w:szCs w:val="24"/>
              </w:rPr>
              <w:t xml:space="preserve"> </w:t>
            </w:r>
            <w:r w:rsidR="008802AC" w:rsidRPr="001A35AA">
              <w:rPr>
                <w:rFonts w:ascii="Times New Roman" w:eastAsia="Microsoft Sans Serif" w:hAnsi="Times New Roman" w:cs="Times New Roman"/>
                <w:color w:val="000000"/>
                <w:sz w:val="24"/>
                <w:szCs w:val="24"/>
                <w:lang w:bidi="ru-RU"/>
              </w:rPr>
              <w:t xml:space="preserve">Интерпретация данных финансовой отчетности с целью оценки финансового положения, финансовых результатов и денежных потоков </w:t>
            </w:r>
            <w:r w:rsidR="008802AC" w:rsidRPr="001A35AA">
              <w:rPr>
                <w:rFonts w:ascii="Times New Roman" w:eastAsia="Microsoft Sans Serif" w:hAnsi="Times New Roman" w:cs="Times New Roman"/>
                <w:color w:val="000000"/>
                <w:sz w:val="24"/>
                <w:szCs w:val="24"/>
                <w:lang w:bidi="ru-RU"/>
              </w:rPr>
              <w:lastRenderedPageBreak/>
              <w:t>экономического субъекта</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21711D15"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lastRenderedPageBreak/>
              <w:t xml:space="preserve">Содержание, виды и приемы анализа финансовой отчетности. </w:t>
            </w:r>
          </w:p>
          <w:p w14:paraId="0B757AD6" w14:textId="77777777" w:rsidR="008802AC" w:rsidRPr="00814353" w:rsidRDefault="008802AC"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sidRPr="00814353">
              <w:rPr>
                <w:rFonts w:ascii="Times New Roman" w:hAnsi="Times New Roman"/>
                <w:color w:val="000000"/>
                <w:sz w:val="24"/>
                <w:szCs w:val="24"/>
                <w:shd w:val="clear" w:color="auto" w:fill="FFFFFF"/>
              </w:rPr>
              <w:t>Возможности и ограничения интерпретации данных отчета о финансовом положении</w:t>
            </w:r>
            <w:r w:rsidR="002A1990">
              <w:rPr>
                <w:rFonts w:ascii="Times New Roman" w:hAnsi="Times New Roman"/>
                <w:color w:val="000000"/>
                <w:sz w:val="24"/>
                <w:szCs w:val="24"/>
                <w:shd w:val="clear" w:color="auto" w:fill="FFFFFF"/>
              </w:rPr>
              <w:t xml:space="preserve"> компании</w:t>
            </w:r>
          </w:p>
          <w:p w14:paraId="34F60CCE"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t>Интерпретация и анализ данных отчета о прибыли или убытке и прочем совокупном доходе за период.</w:t>
            </w:r>
          </w:p>
          <w:p w14:paraId="5E5602FE" w14:textId="77777777" w:rsidR="008802AC" w:rsidRPr="00814353" w:rsidRDefault="008802AC" w:rsidP="003D3FF9">
            <w:pPr>
              <w:pStyle w:val="ac"/>
              <w:widowControl w:val="0"/>
              <w:numPr>
                <w:ilvl w:val="0"/>
                <w:numId w:val="17"/>
              </w:numPr>
              <w:spacing w:line="240" w:lineRule="auto"/>
              <w:ind w:left="303" w:hanging="283"/>
              <w:jc w:val="both"/>
              <w:rPr>
                <w:rFonts w:ascii="Times New Roman" w:eastAsia="Microsoft Sans Serif" w:hAnsi="Times New Roman" w:cs="Times New Roman"/>
                <w:bCs/>
                <w:color w:val="000000"/>
                <w:sz w:val="24"/>
                <w:szCs w:val="24"/>
                <w:lang w:bidi="ru-RU"/>
              </w:rPr>
            </w:pPr>
            <w:r w:rsidRPr="00814353">
              <w:rPr>
                <w:rFonts w:ascii="Times New Roman" w:eastAsia="Microsoft Sans Serif" w:hAnsi="Times New Roman" w:cs="Times New Roman"/>
                <w:bCs/>
                <w:color w:val="000000"/>
                <w:sz w:val="24"/>
                <w:szCs w:val="24"/>
                <w:lang w:bidi="ru-RU"/>
              </w:rPr>
              <w:lastRenderedPageBreak/>
              <w:t xml:space="preserve"> Интерпретация и анализ данных отчета об изменениях в собственном капитале за период.</w:t>
            </w:r>
          </w:p>
          <w:p w14:paraId="24BDA10B" w14:textId="77777777" w:rsidR="008802AC" w:rsidRPr="00814353" w:rsidRDefault="008802AC"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sidRPr="00814353">
              <w:rPr>
                <w:rFonts w:ascii="Times New Roman" w:eastAsia="Microsoft Sans Serif" w:hAnsi="Times New Roman" w:cs="Times New Roman"/>
                <w:bCs/>
                <w:color w:val="000000"/>
                <w:sz w:val="24"/>
                <w:szCs w:val="24"/>
                <w:lang w:bidi="ru-RU"/>
              </w:rPr>
              <w:t>Анализ отчета о денежных потоках за период.</w:t>
            </w:r>
          </w:p>
          <w:p w14:paraId="19D7E383" w14:textId="77777777" w:rsidR="00814353" w:rsidRPr="00814353" w:rsidRDefault="00814353" w:rsidP="003D3FF9">
            <w:pPr>
              <w:pStyle w:val="ac"/>
              <w:widowControl w:val="0"/>
              <w:numPr>
                <w:ilvl w:val="0"/>
                <w:numId w:val="17"/>
              </w:numPr>
              <w:spacing w:line="240" w:lineRule="auto"/>
              <w:ind w:left="303" w:hanging="283"/>
              <w:jc w:val="both"/>
              <w:rPr>
                <w:rFonts w:ascii="Times New Roman" w:hAnsi="Times New Roman"/>
                <w:color w:val="000000"/>
                <w:sz w:val="24"/>
                <w:szCs w:val="24"/>
                <w:shd w:val="clear" w:color="auto" w:fill="FFFFFF"/>
              </w:rPr>
            </w:pPr>
            <w:r>
              <w:rPr>
                <w:rFonts w:ascii="Times New Roman" w:eastAsia="Microsoft Sans Serif" w:hAnsi="Times New Roman" w:cs="Times New Roman"/>
                <w:bCs/>
                <w:color w:val="000000"/>
                <w:sz w:val="24"/>
                <w:szCs w:val="24"/>
                <w:lang w:bidi="ru-RU"/>
              </w:rPr>
              <w:t>Анализ примечаний к отчетности.</w:t>
            </w:r>
          </w:p>
          <w:p w14:paraId="0A3FDB21" w14:textId="77777777" w:rsidR="004A27A5" w:rsidRPr="009831E6" w:rsidRDefault="00F70AF3" w:rsidP="009831E6">
            <w:pPr>
              <w:tabs>
                <w:tab w:val="left" w:pos="317"/>
              </w:tabs>
              <w:suppressAutoHyphens/>
              <w:spacing w:line="240" w:lineRule="auto"/>
              <w:rPr>
                <w:rFonts w:ascii="Times New Roman" w:hAnsi="Times New Roman"/>
                <w:b/>
                <w:sz w:val="24"/>
                <w:szCs w:val="24"/>
              </w:rPr>
            </w:pPr>
            <w:r w:rsidRPr="009831E6">
              <w:rPr>
                <w:rFonts w:ascii="Times New Roman" w:hAnsi="Times New Roman"/>
                <w:b/>
                <w:sz w:val="24"/>
                <w:szCs w:val="24"/>
              </w:rPr>
              <w:t>Рек</w:t>
            </w:r>
            <w:r w:rsidR="00CA7645">
              <w:rPr>
                <w:rFonts w:ascii="Times New Roman" w:hAnsi="Times New Roman"/>
                <w:b/>
                <w:sz w:val="24"/>
                <w:szCs w:val="24"/>
              </w:rPr>
              <w:t>омендуемые источники: Раздел 8 (1-8</w:t>
            </w:r>
            <w:r w:rsidRPr="00CA7645">
              <w:rPr>
                <w:rFonts w:ascii="Times New Roman" w:hAnsi="Times New Roman"/>
                <w:b/>
                <w:sz w:val="24"/>
                <w:szCs w:val="24"/>
              </w:rPr>
              <w:t>),</w:t>
            </w:r>
            <w:r w:rsidRPr="009831E6">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4EC63FDA" w14:textId="77777777" w:rsidR="009E1BD6" w:rsidRPr="00757DBE" w:rsidRDefault="009E1BD6" w:rsidP="009E1BD6">
            <w:pPr>
              <w:pStyle w:val="110"/>
              <w:ind w:firstLine="0"/>
              <w:jc w:val="left"/>
              <w:rPr>
                <w:sz w:val="24"/>
                <w:szCs w:val="24"/>
              </w:rPr>
            </w:pPr>
            <w:r w:rsidRPr="00757DBE">
              <w:rPr>
                <w:sz w:val="24"/>
                <w:szCs w:val="24"/>
              </w:rPr>
              <w:lastRenderedPageBreak/>
              <w:t xml:space="preserve">Опрос. Обсуждение дискуссионных вопросов. </w:t>
            </w:r>
          </w:p>
          <w:p w14:paraId="268C773F" w14:textId="77777777" w:rsidR="009E1BD6" w:rsidRPr="00757DBE" w:rsidRDefault="009E1BD6" w:rsidP="009E1BD6">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75C778AF" w14:textId="77777777" w:rsidR="009E1BD6" w:rsidRDefault="009E1BD6" w:rsidP="009E1BD6">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006DD8C0" w14:textId="77777777" w:rsidR="00F70AF3" w:rsidRDefault="00B5314D" w:rsidP="001C5960">
            <w:pPr>
              <w:keepNext/>
              <w:spacing w:line="240" w:lineRule="auto"/>
              <w:rPr>
                <w:rFonts w:ascii="Times New Roman" w:hAnsi="Times New Roman"/>
                <w:sz w:val="24"/>
                <w:szCs w:val="24"/>
              </w:rPr>
            </w:pPr>
            <w:r>
              <w:rPr>
                <w:rFonts w:ascii="Times New Roman" w:hAnsi="Times New Roman"/>
                <w:sz w:val="24"/>
                <w:szCs w:val="24"/>
              </w:rPr>
              <w:lastRenderedPageBreak/>
              <w:t>Решение задач.</w:t>
            </w:r>
          </w:p>
          <w:p w14:paraId="1120E4F1" w14:textId="77777777" w:rsidR="00777A8F" w:rsidRPr="00813ED5" w:rsidRDefault="00777A8F" w:rsidP="001C5960">
            <w:pPr>
              <w:keepNext/>
              <w:spacing w:line="240" w:lineRule="auto"/>
              <w:rPr>
                <w:rFonts w:ascii="Times New Roman" w:hAnsi="Times New Roman"/>
                <w:sz w:val="24"/>
                <w:szCs w:val="24"/>
              </w:rPr>
            </w:pPr>
          </w:p>
        </w:tc>
      </w:tr>
      <w:tr w:rsidR="00ED322D" w:rsidRPr="00103C4A" w14:paraId="03AB2F83"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1F3FAD9" w14:textId="77777777" w:rsidR="00ED322D" w:rsidRPr="00103C4A" w:rsidRDefault="00ED322D" w:rsidP="00814353">
            <w:pPr>
              <w:spacing w:line="240" w:lineRule="auto"/>
              <w:ind w:left="-57" w:right="-57"/>
              <w:rPr>
                <w:rFonts w:ascii="Times New Roman" w:hAnsi="Times New Roman"/>
                <w:b/>
                <w:bCs/>
                <w:sz w:val="24"/>
                <w:szCs w:val="24"/>
              </w:rPr>
            </w:pPr>
            <w:r w:rsidRPr="00ED322D">
              <w:rPr>
                <w:rFonts w:ascii="Times New Roman" w:hAnsi="Times New Roman"/>
                <w:b/>
                <w:sz w:val="24"/>
                <w:szCs w:val="24"/>
              </w:rPr>
              <w:lastRenderedPageBreak/>
              <w:t>Тема 3.</w:t>
            </w:r>
            <w:r>
              <w:rPr>
                <w:rFonts w:ascii="Times New Roman" w:hAnsi="Times New Roman"/>
                <w:sz w:val="24"/>
                <w:szCs w:val="24"/>
              </w:rPr>
              <w:t xml:space="preserve"> </w:t>
            </w:r>
            <w:r w:rsidR="00814353">
              <w:rPr>
                <w:rFonts w:ascii="Times New Roman" w:hAnsi="Times New Roman" w:cs="Times New Roman"/>
                <w:sz w:val="24"/>
                <w:szCs w:val="24"/>
              </w:rPr>
              <w:t xml:space="preserve">Анализ отчета о финансовом положении </w:t>
            </w:r>
            <w:r w:rsidR="00CA7645">
              <w:rPr>
                <w:rFonts w:ascii="Times New Roman" w:hAnsi="Times New Roman" w:cs="Times New Roman"/>
                <w:sz w:val="24"/>
                <w:szCs w:val="24"/>
              </w:rPr>
              <w:t>компании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57EB1CAA"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 xml:space="preserve">Последовательность анализа отчета о финансовом положении. </w:t>
            </w:r>
          </w:p>
          <w:p w14:paraId="71B78AAF" w14:textId="77777777" w:rsid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Анализ динамики и структуры активов и источников их формирования.</w:t>
            </w:r>
          </w:p>
          <w:p w14:paraId="29504F1E"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Классификация активов э</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оно</w:t>
            </w:r>
            <w:r w:rsidRPr="00F47022">
              <w:rPr>
                <w:rFonts w:ascii="Times New Roman" w:eastAsia="Times New Roman" w:hAnsi="Times New Roman" w:cs="Times New Roman"/>
                <w:color w:val="000000"/>
                <w:spacing w:val="-1"/>
                <w:sz w:val="24"/>
                <w:szCs w:val="24"/>
              </w:rPr>
              <w:t>м</w:t>
            </w:r>
            <w:r w:rsidRPr="00F47022">
              <w:rPr>
                <w:rFonts w:ascii="Times New Roman" w:eastAsia="Times New Roman" w:hAnsi="Times New Roman" w:cs="Times New Roman"/>
                <w:color w:val="000000"/>
                <w:sz w:val="24"/>
                <w:szCs w:val="24"/>
              </w:rPr>
              <w:t>ического</w:t>
            </w:r>
            <w:r w:rsidRPr="00F47022">
              <w:rPr>
                <w:rFonts w:ascii="Times New Roman" w:eastAsia="Times New Roman" w:hAnsi="Times New Roman" w:cs="Times New Roman"/>
                <w:color w:val="000000"/>
                <w:spacing w:val="144"/>
                <w:sz w:val="24"/>
                <w:szCs w:val="24"/>
              </w:rPr>
              <w:t xml:space="preserve"> </w:t>
            </w:r>
            <w:r w:rsidRPr="00F47022">
              <w:rPr>
                <w:rFonts w:ascii="Times New Roman" w:eastAsia="Times New Roman" w:hAnsi="Times New Roman" w:cs="Times New Roman"/>
                <w:color w:val="000000"/>
                <w:spacing w:val="-2"/>
                <w:sz w:val="24"/>
                <w:szCs w:val="24"/>
              </w:rPr>
              <w:t>с</w:t>
            </w:r>
            <w:r w:rsidRPr="00F47022">
              <w:rPr>
                <w:rFonts w:ascii="Times New Roman" w:eastAsia="Times New Roman" w:hAnsi="Times New Roman" w:cs="Times New Roman"/>
                <w:color w:val="000000"/>
                <w:sz w:val="24"/>
                <w:szCs w:val="24"/>
              </w:rPr>
              <w:t>убъе</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та</w:t>
            </w:r>
            <w:r w:rsidRPr="00F47022">
              <w:rPr>
                <w:rFonts w:ascii="Times New Roman" w:eastAsia="Times New Roman" w:hAnsi="Times New Roman" w:cs="Times New Roman"/>
                <w:color w:val="000000"/>
                <w:spacing w:val="142"/>
                <w:sz w:val="24"/>
                <w:szCs w:val="24"/>
              </w:rPr>
              <w:t xml:space="preserve"> </w:t>
            </w:r>
            <w:r w:rsidRPr="00F47022">
              <w:rPr>
                <w:rFonts w:ascii="Times New Roman" w:eastAsia="Times New Roman" w:hAnsi="Times New Roman" w:cs="Times New Roman"/>
                <w:color w:val="000000"/>
                <w:sz w:val="24"/>
                <w:szCs w:val="24"/>
              </w:rPr>
              <w:t>по</w:t>
            </w:r>
            <w:r w:rsidRPr="00F47022">
              <w:rPr>
                <w:rFonts w:ascii="Times New Roman" w:eastAsia="Times New Roman" w:hAnsi="Times New Roman" w:cs="Times New Roman"/>
                <w:color w:val="000000"/>
                <w:spacing w:val="142"/>
                <w:sz w:val="24"/>
                <w:szCs w:val="24"/>
              </w:rPr>
              <w:t xml:space="preserve"> </w:t>
            </w:r>
            <w:r w:rsidRPr="00F47022">
              <w:rPr>
                <w:rFonts w:ascii="Times New Roman" w:eastAsia="Times New Roman" w:hAnsi="Times New Roman" w:cs="Times New Roman"/>
                <w:color w:val="000000"/>
                <w:sz w:val="24"/>
                <w:szCs w:val="24"/>
              </w:rPr>
              <w:t>степ</w:t>
            </w:r>
            <w:r w:rsidRPr="00F47022">
              <w:rPr>
                <w:rFonts w:ascii="Times New Roman" w:eastAsia="Times New Roman" w:hAnsi="Times New Roman" w:cs="Times New Roman"/>
                <w:color w:val="000000"/>
                <w:spacing w:val="-1"/>
                <w:sz w:val="24"/>
                <w:szCs w:val="24"/>
              </w:rPr>
              <w:t>е</w:t>
            </w:r>
            <w:r w:rsidRPr="00F47022">
              <w:rPr>
                <w:rFonts w:ascii="Times New Roman" w:eastAsia="Times New Roman" w:hAnsi="Times New Roman" w:cs="Times New Roman"/>
                <w:color w:val="000000"/>
                <w:sz w:val="24"/>
                <w:szCs w:val="24"/>
              </w:rPr>
              <w:t>ни</w:t>
            </w:r>
            <w:r w:rsidRPr="00F47022">
              <w:rPr>
                <w:rFonts w:ascii="Times New Roman" w:eastAsia="Times New Roman" w:hAnsi="Times New Roman" w:cs="Times New Roman"/>
                <w:color w:val="000000"/>
                <w:spacing w:val="144"/>
                <w:sz w:val="24"/>
                <w:szCs w:val="24"/>
              </w:rPr>
              <w:t xml:space="preserve"> </w:t>
            </w:r>
            <w:r w:rsidRPr="00F47022">
              <w:rPr>
                <w:rFonts w:ascii="Times New Roman" w:eastAsia="Times New Roman" w:hAnsi="Times New Roman" w:cs="Times New Roman"/>
                <w:color w:val="000000"/>
                <w:sz w:val="24"/>
                <w:szCs w:val="24"/>
              </w:rPr>
              <w:t>ликвид</w:t>
            </w:r>
            <w:r w:rsidRPr="00F47022">
              <w:rPr>
                <w:rFonts w:ascii="Times New Roman" w:eastAsia="Times New Roman" w:hAnsi="Times New Roman" w:cs="Times New Roman"/>
                <w:color w:val="000000"/>
                <w:spacing w:val="-1"/>
                <w:sz w:val="24"/>
                <w:szCs w:val="24"/>
              </w:rPr>
              <w:t>н</w:t>
            </w:r>
            <w:r w:rsidRPr="00F47022">
              <w:rPr>
                <w:rFonts w:ascii="Times New Roman" w:eastAsia="Times New Roman" w:hAnsi="Times New Roman" w:cs="Times New Roman"/>
                <w:color w:val="000000"/>
                <w:sz w:val="24"/>
                <w:szCs w:val="24"/>
              </w:rPr>
              <w:t>ости.</w:t>
            </w:r>
            <w:r w:rsidRPr="00F47022">
              <w:rPr>
                <w:rFonts w:ascii="Times New Roman" w:eastAsia="Times New Roman" w:hAnsi="Times New Roman" w:cs="Times New Roman"/>
                <w:color w:val="000000"/>
                <w:spacing w:val="141"/>
                <w:sz w:val="24"/>
                <w:szCs w:val="24"/>
              </w:rPr>
              <w:t xml:space="preserve"> </w:t>
            </w:r>
          </w:p>
          <w:p w14:paraId="08F7E8F9" w14:textId="77777777" w:rsidR="00F47022" w:rsidRPr="00F47022" w:rsidRDefault="00F47022" w:rsidP="003D3FF9">
            <w:pPr>
              <w:pStyle w:val="ac"/>
              <w:widowControl w:val="0"/>
              <w:numPr>
                <w:ilvl w:val="0"/>
                <w:numId w:val="18"/>
              </w:numPr>
              <w:spacing w:line="239" w:lineRule="auto"/>
              <w:ind w:left="303" w:right="-60" w:hanging="283"/>
              <w:jc w:val="both"/>
              <w:rPr>
                <w:rFonts w:ascii="Times New Roman" w:eastAsia="Times New Roman" w:hAnsi="Times New Roman" w:cs="Times New Roman"/>
                <w:color w:val="000000"/>
                <w:sz w:val="24"/>
                <w:szCs w:val="24"/>
              </w:rPr>
            </w:pPr>
            <w:r w:rsidRPr="00F47022">
              <w:rPr>
                <w:rFonts w:ascii="Times New Roman" w:eastAsia="Times New Roman" w:hAnsi="Times New Roman" w:cs="Times New Roman"/>
                <w:color w:val="000000"/>
                <w:sz w:val="24"/>
                <w:szCs w:val="24"/>
              </w:rPr>
              <w:t>Разделение</w:t>
            </w:r>
            <w:r w:rsidRPr="00F47022">
              <w:rPr>
                <w:rFonts w:ascii="Times New Roman" w:eastAsia="Times New Roman" w:hAnsi="Times New Roman" w:cs="Times New Roman"/>
                <w:color w:val="000000"/>
                <w:spacing w:val="45"/>
                <w:sz w:val="24"/>
                <w:szCs w:val="24"/>
              </w:rPr>
              <w:t xml:space="preserve"> </w:t>
            </w:r>
            <w:r w:rsidRPr="00F47022">
              <w:rPr>
                <w:rFonts w:ascii="Times New Roman" w:eastAsia="Times New Roman" w:hAnsi="Times New Roman" w:cs="Times New Roman"/>
                <w:color w:val="000000"/>
                <w:sz w:val="24"/>
                <w:szCs w:val="24"/>
              </w:rPr>
              <w:t>ис</w:t>
            </w:r>
            <w:r w:rsidRPr="00F47022">
              <w:rPr>
                <w:rFonts w:ascii="Times New Roman" w:eastAsia="Times New Roman" w:hAnsi="Times New Roman" w:cs="Times New Roman"/>
                <w:color w:val="000000"/>
                <w:spacing w:val="-1"/>
                <w:sz w:val="24"/>
                <w:szCs w:val="24"/>
              </w:rPr>
              <w:t>т</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1"/>
                <w:sz w:val="24"/>
                <w:szCs w:val="24"/>
              </w:rPr>
              <w:t>чн</w:t>
            </w:r>
            <w:r w:rsidRPr="00F47022">
              <w:rPr>
                <w:rFonts w:ascii="Times New Roman" w:eastAsia="Times New Roman" w:hAnsi="Times New Roman" w:cs="Times New Roman"/>
                <w:color w:val="000000"/>
                <w:sz w:val="24"/>
                <w:szCs w:val="24"/>
              </w:rPr>
              <w:t>иков финанс</w:t>
            </w:r>
            <w:r w:rsidRPr="00F47022">
              <w:rPr>
                <w:rFonts w:ascii="Times New Roman" w:eastAsia="Times New Roman" w:hAnsi="Times New Roman" w:cs="Times New Roman"/>
                <w:color w:val="000000"/>
                <w:spacing w:val="-1"/>
                <w:sz w:val="24"/>
                <w:szCs w:val="24"/>
              </w:rPr>
              <w:t>и</w:t>
            </w:r>
            <w:r w:rsidRPr="00F47022">
              <w:rPr>
                <w:rFonts w:ascii="Times New Roman" w:eastAsia="Times New Roman" w:hAnsi="Times New Roman" w:cs="Times New Roman"/>
                <w:color w:val="000000"/>
                <w:sz w:val="24"/>
                <w:szCs w:val="24"/>
              </w:rPr>
              <w:t>рова</w:t>
            </w:r>
            <w:r w:rsidRPr="00F47022">
              <w:rPr>
                <w:rFonts w:ascii="Times New Roman" w:eastAsia="Times New Roman" w:hAnsi="Times New Roman" w:cs="Times New Roman"/>
                <w:color w:val="000000"/>
                <w:spacing w:val="-2"/>
                <w:sz w:val="24"/>
                <w:szCs w:val="24"/>
              </w:rPr>
              <w:t>н</w:t>
            </w:r>
            <w:r w:rsidRPr="00F47022">
              <w:rPr>
                <w:rFonts w:ascii="Times New Roman" w:eastAsia="Times New Roman" w:hAnsi="Times New Roman" w:cs="Times New Roman"/>
                <w:color w:val="000000"/>
                <w:sz w:val="24"/>
                <w:szCs w:val="24"/>
              </w:rPr>
              <w:t xml:space="preserve">ия </w:t>
            </w:r>
            <w:r w:rsidRPr="00F47022">
              <w:rPr>
                <w:rFonts w:ascii="Times New Roman" w:eastAsia="Times New Roman" w:hAnsi="Times New Roman" w:cs="Times New Roman"/>
                <w:color w:val="000000"/>
                <w:spacing w:val="-1"/>
                <w:sz w:val="24"/>
                <w:szCs w:val="24"/>
              </w:rPr>
              <w:t>д</w:t>
            </w:r>
            <w:r w:rsidRPr="00F47022">
              <w:rPr>
                <w:rFonts w:ascii="Times New Roman" w:eastAsia="Times New Roman" w:hAnsi="Times New Roman" w:cs="Times New Roman"/>
                <w:color w:val="000000"/>
                <w:spacing w:val="-2"/>
                <w:sz w:val="24"/>
                <w:szCs w:val="24"/>
              </w:rPr>
              <w:t>е</w:t>
            </w:r>
            <w:r w:rsidRPr="00F47022">
              <w:rPr>
                <w:rFonts w:ascii="Times New Roman" w:eastAsia="Times New Roman" w:hAnsi="Times New Roman" w:cs="Times New Roman"/>
                <w:color w:val="000000"/>
                <w:sz w:val="24"/>
                <w:szCs w:val="24"/>
              </w:rPr>
              <w:t>ятел</w:t>
            </w:r>
            <w:r w:rsidRPr="00F47022">
              <w:rPr>
                <w:rFonts w:ascii="Times New Roman" w:eastAsia="Times New Roman" w:hAnsi="Times New Roman" w:cs="Times New Roman"/>
                <w:color w:val="000000"/>
                <w:spacing w:val="-1"/>
                <w:sz w:val="24"/>
                <w:szCs w:val="24"/>
              </w:rPr>
              <w:t>ь</w:t>
            </w:r>
            <w:r w:rsidRPr="00F47022">
              <w:rPr>
                <w:rFonts w:ascii="Times New Roman" w:eastAsia="Times New Roman" w:hAnsi="Times New Roman" w:cs="Times New Roman"/>
                <w:color w:val="000000"/>
                <w:sz w:val="24"/>
                <w:szCs w:val="24"/>
              </w:rPr>
              <w:t>ности экономичес</w:t>
            </w:r>
            <w:r w:rsidRPr="00F47022">
              <w:rPr>
                <w:rFonts w:ascii="Times New Roman" w:eastAsia="Times New Roman" w:hAnsi="Times New Roman" w:cs="Times New Roman"/>
                <w:color w:val="000000"/>
                <w:spacing w:val="-1"/>
                <w:sz w:val="24"/>
                <w:szCs w:val="24"/>
              </w:rPr>
              <w:t>к</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2"/>
                <w:sz w:val="24"/>
                <w:szCs w:val="24"/>
              </w:rPr>
              <w:t>г</w:t>
            </w:r>
            <w:r w:rsidRPr="00F47022">
              <w:rPr>
                <w:rFonts w:ascii="Times New Roman" w:eastAsia="Times New Roman" w:hAnsi="Times New Roman" w:cs="Times New Roman"/>
                <w:color w:val="000000"/>
                <w:sz w:val="24"/>
                <w:szCs w:val="24"/>
              </w:rPr>
              <w:t>о</w:t>
            </w:r>
            <w:r w:rsidRPr="00F47022">
              <w:rPr>
                <w:rFonts w:ascii="Times New Roman" w:eastAsia="Times New Roman" w:hAnsi="Times New Roman" w:cs="Times New Roman"/>
                <w:color w:val="000000"/>
                <w:spacing w:val="1"/>
                <w:sz w:val="24"/>
                <w:szCs w:val="24"/>
              </w:rPr>
              <w:t xml:space="preserve"> </w:t>
            </w:r>
            <w:r w:rsidRPr="00F47022">
              <w:rPr>
                <w:rFonts w:ascii="Times New Roman" w:eastAsia="Times New Roman" w:hAnsi="Times New Roman" w:cs="Times New Roman"/>
                <w:color w:val="000000"/>
                <w:sz w:val="24"/>
                <w:szCs w:val="24"/>
              </w:rPr>
              <w:t>субъекта</w:t>
            </w:r>
            <w:r w:rsidRPr="00F47022">
              <w:rPr>
                <w:rFonts w:ascii="Times New Roman" w:eastAsia="Times New Roman" w:hAnsi="Times New Roman" w:cs="Times New Roman"/>
                <w:color w:val="000000"/>
                <w:spacing w:val="-2"/>
                <w:sz w:val="24"/>
                <w:szCs w:val="24"/>
              </w:rPr>
              <w:t xml:space="preserve"> </w:t>
            </w:r>
            <w:r w:rsidRPr="00F47022">
              <w:rPr>
                <w:rFonts w:ascii="Times New Roman" w:eastAsia="Times New Roman" w:hAnsi="Times New Roman" w:cs="Times New Roman"/>
                <w:color w:val="000000"/>
                <w:sz w:val="24"/>
                <w:szCs w:val="24"/>
              </w:rPr>
              <w:t>по срочнос</w:t>
            </w:r>
            <w:r w:rsidRPr="00F47022">
              <w:rPr>
                <w:rFonts w:ascii="Times New Roman" w:eastAsia="Times New Roman" w:hAnsi="Times New Roman" w:cs="Times New Roman"/>
                <w:color w:val="000000"/>
                <w:spacing w:val="3"/>
                <w:sz w:val="24"/>
                <w:szCs w:val="24"/>
              </w:rPr>
              <w:t>т</w:t>
            </w:r>
            <w:r w:rsidRPr="00F47022">
              <w:rPr>
                <w:rFonts w:ascii="Times New Roman" w:eastAsia="Times New Roman" w:hAnsi="Times New Roman" w:cs="Times New Roman"/>
                <w:color w:val="000000"/>
                <w:spacing w:val="1"/>
                <w:sz w:val="24"/>
                <w:szCs w:val="24"/>
              </w:rPr>
              <w:t>и</w:t>
            </w:r>
            <w:r w:rsidRPr="00F47022">
              <w:rPr>
                <w:rFonts w:ascii="Times New Roman" w:eastAsia="Times New Roman" w:hAnsi="Times New Roman" w:cs="Times New Roman"/>
                <w:color w:val="000000"/>
                <w:sz w:val="24"/>
                <w:szCs w:val="24"/>
              </w:rPr>
              <w:t>.</w:t>
            </w:r>
          </w:p>
          <w:p w14:paraId="29B15F57" w14:textId="77777777" w:rsidR="00F47022" w:rsidRPr="00F47022" w:rsidRDefault="00F47022" w:rsidP="003D3FF9">
            <w:pPr>
              <w:pStyle w:val="ac"/>
              <w:widowControl w:val="0"/>
              <w:numPr>
                <w:ilvl w:val="0"/>
                <w:numId w:val="18"/>
              </w:numPr>
              <w:tabs>
                <w:tab w:val="left" w:pos="2039"/>
                <w:tab w:val="left" w:pos="3855"/>
                <w:tab w:val="left" w:pos="5954"/>
                <w:tab w:val="left" w:pos="8314"/>
              </w:tabs>
              <w:spacing w:line="239" w:lineRule="auto"/>
              <w:ind w:left="303" w:right="-11" w:hanging="283"/>
              <w:jc w:val="both"/>
              <w:rPr>
                <w:rFonts w:ascii="Times New Roman" w:hAnsi="Times New Roman" w:cs="Times New Roman"/>
                <w:sz w:val="24"/>
                <w:szCs w:val="24"/>
              </w:rPr>
            </w:pPr>
            <w:r w:rsidRPr="00F47022">
              <w:rPr>
                <w:rFonts w:ascii="Times New Roman" w:hAnsi="Times New Roman" w:cs="Times New Roman"/>
                <w:sz w:val="24"/>
                <w:szCs w:val="24"/>
              </w:rPr>
              <w:t>Анализ ликвидности баланса.</w:t>
            </w:r>
          </w:p>
          <w:p w14:paraId="14A36001" w14:textId="77777777" w:rsidR="00F47022" w:rsidRPr="00F47022" w:rsidRDefault="00F47022" w:rsidP="003D3FF9">
            <w:pPr>
              <w:pStyle w:val="ac"/>
              <w:widowControl w:val="0"/>
              <w:numPr>
                <w:ilvl w:val="0"/>
                <w:numId w:val="18"/>
              </w:numPr>
              <w:tabs>
                <w:tab w:val="left" w:pos="2039"/>
                <w:tab w:val="left" w:pos="3855"/>
                <w:tab w:val="left" w:pos="5954"/>
                <w:tab w:val="left" w:pos="8314"/>
              </w:tabs>
              <w:spacing w:line="239" w:lineRule="auto"/>
              <w:ind w:left="303" w:right="-11" w:hanging="283"/>
              <w:jc w:val="both"/>
              <w:rPr>
                <w:rFonts w:ascii="Times New Roman" w:hAnsi="Times New Roman" w:cs="Times New Roman"/>
                <w:sz w:val="24"/>
                <w:szCs w:val="24"/>
              </w:rPr>
            </w:pPr>
            <w:r w:rsidRPr="00F47022">
              <w:rPr>
                <w:rFonts w:ascii="Times New Roman" w:hAnsi="Times New Roman" w:cs="Times New Roman"/>
                <w:sz w:val="24"/>
                <w:szCs w:val="24"/>
              </w:rPr>
              <w:t>Анализ платежеспособности организации при помощи финансовых коэффициентов.</w:t>
            </w:r>
          </w:p>
          <w:p w14:paraId="5AA6C035" w14:textId="77777777" w:rsidR="00F47022" w:rsidRPr="00F47022" w:rsidRDefault="00F47022" w:rsidP="003D3FF9">
            <w:pPr>
              <w:pStyle w:val="ae"/>
              <w:numPr>
                <w:ilvl w:val="0"/>
                <w:numId w:val="18"/>
              </w:numPr>
              <w:ind w:left="303" w:hanging="283"/>
              <w:jc w:val="both"/>
              <w:rPr>
                <w:b w:val="0"/>
                <w:sz w:val="24"/>
                <w:szCs w:val="24"/>
              </w:rPr>
            </w:pPr>
            <w:r w:rsidRPr="00F47022">
              <w:rPr>
                <w:b w:val="0"/>
                <w:sz w:val="24"/>
                <w:szCs w:val="24"/>
              </w:rPr>
              <w:t xml:space="preserve">Анализ финансовой устойчивости. </w:t>
            </w:r>
          </w:p>
          <w:p w14:paraId="4A2893C9" w14:textId="77777777" w:rsidR="00ED322D" w:rsidRPr="00AD1915" w:rsidRDefault="00871B50" w:rsidP="00871B50">
            <w:pPr>
              <w:pStyle w:val="ae"/>
              <w:jc w:val="both"/>
              <w:rPr>
                <w:sz w:val="24"/>
                <w:szCs w:val="24"/>
              </w:rPr>
            </w:pPr>
            <w:r w:rsidRPr="00AD1915">
              <w:rPr>
                <w:sz w:val="24"/>
                <w:szCs w:val="24"/>
              </w:rPr>
              <w:t xml:space="preserve">Рекомендуемые источники: </w:t>
            </w:r>
            <w:r w:rsidRPr="00CA7645">
              <w:rPr>
                <w:sz w:val="24"/>
                <w:szCs w:val="24"/>
              </w:rPr>
              <w:t xml:space="preserve">Раздел </w:t>
            </w:r>
            <w:r w:rsidR="00814353" w:rsidRPr="00CA7645">
              <w:rPr>
                <w:sz w:val="24"/>
                <w:szCs w:val="24"/>
              </w:rPr>
              <w:t>8 (1-</w:t>
            </w:r>
            <w:r w:rsidR="00CA7645" w:rsidRPr="00CA7645">
              <w:rPr>
                <w:sz w:val="24"/>
                <w:szCs w:val="24"/>
              </w:rPr>
              <w:t>8</w:t>
            </w:r>
            <w:r w:rsidRPr="00CA7645">
              <w:rPr>
                <w:sz w:val="24"/>
                <w:szCs w:val="24"/>
              </w:rPr>
              <w:t>),</w:t>
            </w:r>
            <w:r w:rsidRPr="00AD1915">
              <w:rPr>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11BA5A64" w14:textId="77777777" w:rsidR="00871B50" w:rsidRPr="00757DBE" w:rsidRDefault="00871B50" w:rsidP="00871B50">
            <w:pPr>
              <w:pStyle w:val="110"/>
              <w:ind w:firstLine="0"/>
              <w:jc w:val="left"/>
              <w:rPr>
                <w:sz w:val="24"/>
                <w:szCs w:val="24"/>
              </w:rPr>
            </w:pPr>
            <w:r w:rsidRPr="00757DBE">
              <w:rPr>
                <w:sz w:val="24"/>
                <w:szCs w:val="24"/>
              </w:rPr>
              <w:t xml:space="preserve">Опрос. Обсуждение дискуссионных вопросов. </w:t>
            </w:r>
          </w:p>
          <w:p w14:paraId="352A7609" w14:textId="77777777" w:rsidR="00871B50" w:rsidRPr="00757DBE" w:rsidRDefault="00871B50" w:rsidP="00871B50">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38FF0A97" w14:textId="77777777" w:rsidR="00871B50" w:rsidRDefault="00871B50" w:rsidP="00871B50">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2B461C19" w14:textId="77777777" w:rsidR="00ED322D" w:rsidRDefault="00871B50" w:rsidP="00871B50">
            <w:pPr>
              <w:pStyle w:val="110"/>
              <w:ind w:firstLine="0"/>
              <w:jc w:val="left"/>
              <w:rPr>
                <w:sz w:val="24"/>
                <w:szCs w:val="24"/>
              </w:rPr>
            </w:pPr>
            <w:r>
              <w:rPr>
                <w:sz w:val="24"/>
                <w:szCs w:val="24"/>
              </w:rPr>
              <w:t>Решение задач.</w:t>
            </w:r>
          </w:p>
          <w:p w14:paraId="3BB0AB5F" w14:textId="77777777" w:rsidR="00814353" w:rsidRPr="00757DBE" w:rsidRDefault="00814353" w:rsidP="00871B50">
            <w:pPr>
              <w:pStyle w:val="110"/>
              <w:ind w:firstLine="0"/>
              <w:jc w:val="left"/>
              <w:rPr>
                <w:sz w:val="24"/>
                <w:szCs w:val="24"/>
              </w:rPr>
            </w:pPr>
            <w:r>
              <w:rPr>
                <w:sz w:val="24"/>
                <w:szCs w:val="24"/>
              </w:rPr>
              <w:t>Тестирование.</w:t>
            </w:r>
          </w:p>
        </w:tc>
      </w:tr>
      <w:tr w:rsidR="00871B50" w:rsidRPr="00103C4A" w14:paraId="2DB842A2"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594A5974" w14:textId="77777777" w:rsidR="00871B50" w:rsidRPr="00103C4A" w:rsidRDefault="00871B50" w:rsidP="001C5960">
            <w:pPr>
              <w:spacing w:line="240" w:lineRule="auto"/>
              <w:ind w:left="-57" w:right="-57"/>
              <w:jc w:val="both"/>
              <w:rPr>
                <w:rFonts w:ascii="Times New Roman" w:hAnsi="Times New Roman"/>
                <w:b/>
                <w:bCs/>
                <w:sz w:val="24"/>
                <w:szCs w:val="24"/>
              </w:rPr>
            </w:pPr>
            <w:r w:rsidRPr="00871B50">
              <w:rPr>
                <w:rFonts w:ascii="Times New Roman" w:hAnsi="Times New Roman"/>
                <w:b/>
                <w:sz w:val="24"/>
                <w:szCs w:val="24"/>
              </w:rPr>
              <w:t xml:space="preserve">Тема 4. </w:t>
            </w:r>
            <w:r w:rsidR="009A5BD5">
              <w:rPr>
                <w:rFonts w:ascii="Times New Roman" w:hAnsi="Times New Roman" w:cs="Times New Roman"/>
                <w:sz w:val="24"/>
                <w:szCs w:val="24"/>
              </w:rPr>
              <w:t>Анализ отчета о прибыли или убытке и прочем совокупном доходе</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4569F12" w14:textId="77777777" w:rsidR="009A5BD5" w:rsidRPr="00177194" w:rsidRDefault="009A5BD5" w:rsidP="003D3FF9">
            <w:pPr>
              <w:pStyle w:val="Default"/>
              <w:numPr>
                <w:ilvl w:val="0"/>
                <w:numId w:val="19"/>
              </w:numPr>
              <w:ind w:left="445" w:hanging="425"/>
              <w:jc w:val="both"/>
            </w:pPr>
            <w:r w:rsidRPr="00177194">
              <w:t>Экономические факторы, влияющие на величину прибыли организации.</w:t>
            </w:r>
          </w:p>
          <w:p w14:paraId="5A21268A" w14:textId="77777777" w:rsidR="009A5BD5" w:rsidRPr="00177194" w:rsidRDefault="009A5BD5" w:rsidP="003D3FF9">
            <w:pPr>
              <w:pStyle w:val="Default"/>
              <w:numPr>
                <w:ilvl w:val="0"/>
                <w:numId w:val="19"/>
              </w:numPr>
              <w:ind w:left="445" w:hanging="425"/>
              <w:jc w:val="both"/>
            </w:pPr>
            <w:r w:rsidRPr="00177194">
              <w:t xml:space="preserve"> Факторный анализ прибыли.</w:t>
            </w:r>
          </w:p>
          <w:p w14:paraId="44D07465" w14:textId="77777777" w:rsidR="009A5BD5" w:rsidRPr="00177194" w:rsidRDefault="009A5BD5" w:rsidP="003D3FF9">
            <w:pPr>
              <w:pStyle w:val="Default"/>
              <w:numPr>
                <w:ilvl w:val="0"/>
                <w:numId w:val="19"/>
              </w:numPr>
              <w:ind w:left="445" w:hanging="425"/>
              <w:jc w:val="both"/>
            </w:pPr>
            <w:r w:rsidRPr="00177194">
              <w:t xml:space="preserve"> Направления распределения чистой прибыли и их оптимизация.</w:t>
            </w:r>
          </w:p>
          <w:p w14:paraId="0C0E0EA0" w14:textId="77777777" w:rsidR="009A5BD5" w:rsidRPr="00177194" w:rsidRDefault="009A5BD5" w:rsidP="003D3FF9">
            <w:pPr>
              <w:pStyle w:val="Default"/>
              <w:numPr>
                <w:ilvl w:val="0"/>
                <w:numId w:val="19"/>
              </w:numPr>
              <w:ind w:left="445" w:hanging="425"/>
              <w:jc w:val="both"/>
            </w:pPr>
            <w:r w:rsidRPr="00177194">
              <w:t xml:space="preserve"> </w:t>
            </w:r>
            <w:r w:rsidRPr="00177194">
              <w:rPr>
                <w:rFonts w:eastAsia="Microsoft Sans Serif"/>
                <w:lang w:bidi="ru-RU"/>
              </w:rPr>
              <w:t xml:space="preserve">Система показателей рентабельности. </w:t>
            </w:r>
          </w:p>
          <w:p w14:paraId="1253D1FD" w14:textId="77777777" w:rsidR="009A5BD5" w:rsidRPr="00177194" w:rsidRDefault="009A5BD5" w:rsidP="003D3FF9">
            <w:pPr>
              <w:pStyle w:val="Default"/>
              <w:numPr>
                <w:ilvl w:val="0"/>
                <w:numId w:val="19"/>
              </w:numPr>
              <w:ind w:left="445" w:hanging="425"/>
              <w:jc w:val="both"/>
            </w:pPr>
            <w:r w:rsidRPr="00177194">
              <w:rPr>
                <w:rFonts w:eastAsia="Microsoft Sans Serif"/>
                <w:lang w:bidi="ru-RU"/>
              </w:rPr>
              <w:t xml:space="preserve">Факторный анализ рентабельности продаж, чистой рентабельности. </w:t>
            </w:r>
          </w:p>
          <w:p w14:paraId="34ABA3CA" w14:textId="77777777" w:rsidR="009A5BD5" w:rsidRPr="00177194" w:rsidRDefault="009A5BD5" w:rsidP="003D3FF9">
            <w:pPr>
              <w:pStyle w:val="Default"/>
              <w:numPr>
                <w:ilvl w:val="0"/>
                <w:numId w:val="19"/>
              </w:numPr>
              <w:ind w:left="445" w:hanging="425"/>
              <w:jc w:val="both"/>
            </w:pPr>
            <w:r w:rsidRPr="00177194">
              <w:rPr>
                <w:rFonts w:eastAsia="Microsoft Sans Serif"/>
                <w:lang w:bidi="ru-RU"/>
              </w:rPr>
              <w:t>Факторный анализ рента</w:t>
            </w:r>
            <w:r w:rsidR="0035605F" w:rsidRPr="00177194">
              <w:rPr>
                <w:rFonts w:eastAsia="Microsoft Sans Serif"/>
                <w:lang w:bidi="ru-RU"/>
              </w:rPr>
              <w:t>бельности капитала по модели Дюп</w:t>
            </w:r>
            <w:r w:rsidRPr="00177194">
              <w:rPr>
                <w:rFonts w:eastAsia="Microsoft Sans Serif"/>
                <w:lang w:bidi="ru-RU"/>
              </w:rPr>
              <w:t>он</w:t>
            </w:r>
            <w:r w:rsidR="0035605F" w:rsidRPr="00177194">
              <w:rPr>
                <w:rFonts w:eastAsia="Microsoft Sans Serif"/>
                <w:lang w:bidi="ru-RU"/>
              </w:rPr>
              <w:t>а</w:t>
            </w:r>
            <w:r w:rsidRPr="00177194">
              <w:rPr>
                <w:rFonts w:eastAsia="Microsoft Sans Serif"/>
                <w:lang w:bidi="ru-RU"/>
              </w:rPr>
              <w:t xml:space="preserve"> (</w:t>
            </w:r>
            <w:proofErr w:type="spellStart"/>
            <w:r w:rsidRPr="00177194">
              <w:rPr>
                <w:rFonts w:eastAsia="Microsoft Sans Serif"/>
                <w:lang w:bidi="ru-RU"/>
              </w:rPr>
              <w:t>DuPont</w:t>
            </w:r>
            <w:proofErr w:type="spellEnd"/>
            <w:r w:rsidRPr="00177194">
              <w:rPr>
                <w:rFonts w:eastAsia="Microsoft Sans Serif"/>
                <w:lang w:bidi="ru-RU"/>
              </w:rPr>
              <w:t xml:space="preserve"> </w:t>
            </w:r>
            <w:proofErr w:type="spellStart"/>
            <w:r w:rsidRPr="00177194">
              <w:rPr>
                <w:rFonts w:eastAsia="Microsoft Sans Serif"/>
                <w:lang w:bidi="ru-RU"/>
              </w:rPr>
              <w:t>Analysis</w:t>
            </w:r>
            <w:proofErr w:type="spellEnd"/>
            <w:r w:rsidRPr="00177194">
              <w:rPr>
                <w:rFonts w:eastAsia="Microsoft Sans Serif"/>
                <w:lang w:bidi="ru-RU"/>
              </w:rPr>
              <w:t>)</w:t>
            </w:r>
            <w:r w:rsidRPr="00177194">
              <w:t xml:space="preserve">. </w:t>
            </w:r>
          </w:p>
          <w:p w14:paraId="37B73DCC" w14:textId="77777777" w:rsidR="00177194" w:rsidRPr="00177194" w:rsidRDefault="00177194" w:rsidP="003D3FF9">
            <w:pPr>
              <w:pStyle w:val="Default"/>
              <w:numPr>
                <w:ilvl w:val="0"/>
                <w:numId w:val="19"/>
              </w:numPr>
              <w:ind w:left="445" w:hanging="425"/>
              <w:jc w:val="both"/>
            </w:pPr>
            <w:r w:rsidRPr="00177194">
              <w:rPr>
                <w:rFonts w:eastAsia="Microsoft Sans Serif"/>
                <w:lang w:bidi="ru-RU"/>
              </w:rPr>
              <w:t xml:space="preserve">Особенности и границы использования отдельных показателей эффективности деятельности (EBITDA, EVA, ROE, ROI, ROIC, ROCE, </w:t>
            </w:r>
            <w:r w:rsidRPr="00177194">
              <w:rPr>
                <w:rFonts w:eastAsia="Microsoft Sans Serif"/>
                <w:lang w:val="en-US" w:bidi="ru-RU"/>
              </w:rPr>
              <w:t>FCF</w:t>
            </w:r>
            <w:r w:rsidRPr="00177194">
              <w:rPr>
                <w:rFonts w:eastAsia="Microsoft Sans Serif"/>
                <w:lang w:bidi="ru-RU"/>
              </w:rPr>
              <w:t xml:space="preserve">). </w:t>
            </w:r>
          </w:p>
          <w:p w14:paraId="0BCA848B" w14:textId="77777777" w:rsidR="009A5BD5" w:rsidRPr="00177194" w:rsidRDefault="00177194" w:rsidP="003D3FF9">
            <w:pPr>
              <w:pStyle w:val="Default"/>
              <w:numPr>
                <w:ilvl w:val="0"/>
                <w:numId w:val="19"/>
              </w:numPr>
              <w:ind w:left="445" w:hanging="425"/>
              <w:jc w:val="both"/>
            </w:pPr>
            <w:r w:rsidRPr="00177194">
              <w:rPr>
                <w:rFonts w:eastAsia="Microsoft Sans Serif"/>
                <w:lang w:bidi="ru-RU"/>
              </w:rPr>
              <w:t>Анализ показателей деловой активности и оборачиваемости.</w:t>
            </w:r>
          </w:p>
          <w:p w14:paraId="734B7C45" w14:textId="77777777" w:rsidR="004A27A5" w:rsidRPr="00177194" w:rsidRDefault="00871B50" w:rsidP="00871B50">
            <w:pPr>
              <w:tabs>
                <w:tab w:val="left" w:pos="284"/>
              </w:tabs>
              <w:spacing w:line="240" w:lineRule="auto"/>
              <w:rPr>
                <w:rFonts w:ascii="Times New Roman" w:hAnsi="Times New Roman"/>
                <w:b/>
                <w:sz w:val="24"/>
                <w:szCs w:val="24"/>
              </w:rPr>
            </w:pPr>
            <w:r w:rsidRPr="00177194">
              <w:rPr>
                <w:rFonts w:ascii="Times New Roman" w:hAnsi="Times New Roman"/>
                <w:b/>
                <w:sz w:val="24"/>
                <w:szCs w:val="24"/>
              </w:rPr>
              <w:t xml:space="preserve">Рекомендуемые источники: </w:t>
            </w:r>
            <w:r w:rsidRPr="00CA7645">
              <w:rPr>
                <w:rFonts w:ascii="Times New Roman" w:hAnsi="Times New Roman"/>
                <w:b/>
                <w:sz w:val="24"/>
                <w:szCs w:val="24"/>
              </w:rPr>
              <w:t xml:space="preserve">Раздел </w:t>
            </w:r>
            <w:r w:rsidR="00A54BD7" w:rsidRPr="00CA7645">
              <w:rPr>
                <w:rFonts w:ascii="Times New Roman" w:hAnsi="Times New Roman"/>
                <w:b/>
                <w:sz w:val="24"/>
                <w:szCs w:val="24"/>
              </w:rPr>
              <w:t>8 (</w:t>
            </w:r>
            <w:r w:rsidR="00CA7645" w:rsidRPr="00CA7645">
              <w:rPr>
                <w:rFonts w:ascii="Times New Roman" w:hAnsi="Times New Roman"/>
                <w:b/>
                <w:sz w:val="24"/>
                <w:szCs w:val="24"/>
              </w:rPr>
              <w:t>1-8</w:t>
            </w:r>
            <w:r w:rsidRPr="00CA7645">
              <w:rPr>
                <w:rFonts w:ascii="Times New Roman" w:hAnsi="Times New Roman"/>
                <w:b/>
                <w:sz w:val="24"/>
                <w:szCs w:val="24"/>
              </w:rPr>
              <w:t>),</w:t>
            </w:r>
            <w:r w:rsidRPr="00177194">
              <w:rPr>
                <w:rFonts w:ascii="Times New Roman" w:hAnsi="Times New Roman"/>
                <w:b/>
                <w:sz w:val="24"/>
                <w:szCs w:val="24"/>
              </w:rPr>
              <w:t xml:space="preserve">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1EB509D" w14:textId="77777777" w:rsidR="00871B50" w:rsidRPr="00757DBE" w:rsidRDefault="00871B50" w:rsidP="00871B50">
            <w:pPr>
              <w:pStyle w:val="110"/>
              <w:ind w:firstLine="0"/>
              <w:jc w:val="left"/>
              <w:rPr>
                <w:sz w:val="24"/>
                <w:szCs w:val="24"/>
              </w:rPr>
            </w:pPr>
            <w:r w:rsidRPr="00757DBE">
              <w:rPr>
                <w:sz w:val="24"/>
                <w:szCs w:val="24"/>
              </w:rPr>
              <w:t xml:space="preserve">Опрос. Обсуждение дискуссионных вопросов. </w:t>
            </w:r>
          </w:p>
          <w:p w14:paraId="2B806018" w14:textId="77777777" w:rsidR="00871B50" w:rsidRPr="00757DBE" w:rsidRDefault="00871B50" w:rsidP="00871B50">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76F33003" w14:textId="77777777" w:rsidR="00871B50" w:rsidRDefault="00871B50" w:rsidP="00871B50">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6A85E53D" w14:textId="77777777" w:rsidR="00871B50" w:rsidRPr="00912459" w:rsidRDefault="00871B50" w:rsidP="00871B50">
            <w:pPr>
              <w:spacing w:line="240" w:lineRule="auto"/>
              <w:rPr>
                <w:rFonts w:ascii="Times New Roman" w:hAnsi="Times New Roman"/>
                <w:sz w:val="24"/>
                <w:szCs w:val="24"/>
              </w:rPr>
            </w:pPr>
            <w:r>
              <w:rPr>
                <w:rFonts w:ascii="Times New Roman" w:hAnsi="Times New Roman"/>
                <w:sz w:val="24"/>
                <w:szCs w:val="24"/>
              </w:rPr>
              <w:t>Решение задач.</w:t>
            </w:r>
          </w:p>
        </w:tc>
      </w:tr>
      <w:tr w:rsidR="00871B50" w:rsidRPr="00103C4A" w14:paraId="7F8AC92E" w14:textId="77777777" w:rsidTr="001C5960">
        <w:tc>
          <w:tcPr>
            <w:tcW w:w="1186" w:type="pct"/>
            <w:tcBorders>
              <w:top w:val="single" w:sz="4" w:space="0" w:color="auto"/>
              <w:left w:val="single" w:sz="4" w:space="0" w:color="auto"/>
              <w:bottom w:val="single" w:sz="4" w:space="0" w:color="auto"/>
              <w:right w:val="single" w:sz="4" w:space="0" w:color="auto"/>
            </w:tcBorders>
            <w:shd w:val="clear" w:color="auto" w:fill="auto"/>
          </w:tcPr>
          <w:p w14:paraId="10E102CB" w14:textId="77777777" w:rsidR="00871B50" w:rsidRPr="000E452B" w:rsidRDefault="00871B50" w:rsidP="002A1990">
            <w:pPr>
              <w:spacing w:line="240" w:lineRule="auto"/>
              <w:ind w:left="-57" w:right="-57"/>
              <w:jc w:val="both"/>
              <w:rPr>
                <w:rFonts w:ascii="Times New Roman" w:hAnsi="Times New Roman"/>
                <w:b/>
                <w:sz w:val="24"/>
                <w:szCs w:val="24"/>
              </w:rPr>
            </w:pPr>
            <w:r>
              <w:rPr>
                <w:rFonts w:ascii="Times New Roman" w:hAnsi="Times New Roman"/>
                <w:b/>
                <w:sz w:val="24"/>
                <w:szCs w:val="24"/>
              </w:rPr>
              <w:t xml:space="preserve">Тема 5. </w:t>
            </w:r>
            <w:r w:rsidR="00177194"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00177194" w:rsidRPr="001A35AA">
              <w:rPr>
                <w:rFonts w:ascii="Times New Roman" w:eastAsia="Times New Roman" w:hAnsi="Times New Roman" w:cs="Times New Roman"/>
                <w:bCs/>
                <w:color w:val="000000"/>
                <w:sz w:val="24"/>
                <w:szCs w:val="24"/>
              </w:rPr>
              <w:t xml:space="preserve"> и примечаний к</w:t>
            </w:r>
            <w:r w:rsidR="002A1990">
              <w:rPr>
                <w:rFonts w:ascii="Times New Roman" w:eastAsia="Times New Roman" w:hAnsi="Times New Roman" w:cs="Times New Roman"/>
                <w:bCs/>
                <w:color w:val="000000"/>
                <w:sz w:val="24"/>
                <w:szCs w:val="24"/>
              </w:rPr>
              <w:t xml:space="preserve"> финансовой</w:t>
            </w:r>
            <w:r w:rsidR="00177194" w:rsidRPr="001A35AA">
              <w:rPr>
                <w:rFonts w:ascii="Times New Roman" w:eastAsia="Times New Roman" w:hAnsi="Times New Roman" w:cs="Times New Roman"/>
                <w:bCs/>
                <w:color w:val="000000"/>
                <w:sz w:val="24"/>
                <w:szCs w:val="24"/>
              </w:rPr>
              <w:t xml:space="preserve"> отчетности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2334D33B"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Оценка источников финансирования активов.  </w:t>
            </w:r>
          </w:p>
          <w:p w14:paraId="3C983BBA"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Анализ рентабельности авансированного капитала, собственного капитала</w:t>
            </w:r>
          </w:p>
          <w:p w14:paraId="37381860"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Анализ состава и движения собственного капитала экономического субъекта. </w:t>
            </w:r>
          </w:p>
          <w:p w14:paraId="7E0BF17D" w14:textId="77777777" w:rsid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Оценка чистых активов. </w:t>
            </w:r>
          </w:p>
          <w:p w14:paraId="2B3C47B7" w14:textId="77777777" w:rsidR="00177194" w:rsidRPr="00177194" w:rsidRDefault="00177194" w:rsidP="003D3FF9">
            <w:pPr>
              <w:pStyle w:val="aa"/>
              <w:numPr>
                <w:ilvl w:val="0"/>
                <w:numId w:val="20"/>
              </w:numPr>
              <w:spacing w:after="0" w:line="240" w:lineRule="auto"/>
              <w:ind w:left="303" w:hanging="283"/>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Анализ средневзвешенной стоимости капитала (</w:t>
            </w:r>
            <w:r w:rsidRPr="00177194">
              <w:rPr>
                <w:rFonts w:ascii="Times New Roman" w:eastAsia="Microsoft Sans Serif" w:hAnsi="Times New Roman" w:cs="Times New Roman"/>
                <w:color w:val="000000"/>
                <w:sz w:val="24"/>
                <w:szCs w:val="24"/>
                <w:lang w:val="en-US" w:bidi="ru-RU"/>
              </w:rPr>
              <w:t>WACC</w:t>
            </w:r>
            <w:r w:rsidRPr="00177194">
              <w:rPr>
                <w:rFonts w:ascii="Times New Roman" w:eastAsia="Microsoft Sans Serif" w:hAnsi="Times New Roman" w:cs="Times New Roman"/>
                <w:color w:val="000000"/>
                <w:sz w:val="24"/>
                <w:szCs w:val="24"/>
                <w:lang w:bidi="ru-RU"/>
              </w:rPr>
              <w:t>).</w:t>
            </w:r>
          </w:p>
          <w:p w14:paraId="42980256" w14:textId="77777777" w:rsidR="00177194" w:rsidRPr="00177194" w:rsidRDefault="00177194" w:rsidP="003D3FF9">
            <w:pPr>
              <w:pStyle w:val="ac"/>
              <w:widowControl w:val="0"/>
              <w:numPr>
                <w:ilvl w:val="0"/>
                <w:numId w:val="20"/>
              </w:numPr>
              <w:spacing w:line="240" w:lineRule="auto"/>
              <w:ind w:left="303" w:hanging="283"/>
              <w:jc w:val="both"/>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Анализ структуры и динамики денежных потоков. </w:t>
            </w:r>
          </w:p>
          <w:p w14:paraId="5C9E6253" w14:textId="77777777" w:rsidR="00177194" w:rsidRPr="00177194" w:rsidRDefault="00177194" w:rsidP="003D3FF9">
            <w:pPr>
              <w:pStyle w:val="ac"/>
              <w:widowControl w:val="0"/>
              <w:numPr>
                <w:ilvl w:val="0"/>
                <w:numId w:val="20"/>
              </w:numPr>
              <w:spacing w:line="240" w:lineRule="auto"/>
              <w:ind w:left="303" w:hanging="283"/>
              <w:jc w:val="both"/>
              <w:rPr>
                <w:rFonts w:ascii="Times New Roman" w:eastAsia="Microsoft Sans Serif" w:hAnsi="Times New Roman" w:cs="Times New Roman"/>
                <w:color w:val="000000"/>
                <w:sz w:val="24"/>
                <w:szCs w:val="24"/>
                <w:lang w:bidi="ru-RU"/>
              </w:rPr>
            </w:pPr>
            <w:r w:rsidRPr="00177194">
              <w:rPr>
                <w:rFonts w:ascii="Times New Roman" w:eastAsia="Microsoft Sans Serif" w:hAnsi="Times New Roman" w:cs="Times New Roman"/>
                <w:color w:val="000000"/>
                <w:sz w:val="24"/>
                <w:szCs w:val="24"/>
                <w:lang w:bidi="ru-RU"/>
              </w:rPr>
              <w:t xml:space="preserve">Прямой и косвенный методы анализа движения денежных средств. </w:t>
            </w:r>
          </w:p>
          <w:p w14:paraId="432EF620" w14:textId="77777777" w:rsidR="00177194" w:rsidRPr="00177194" w:rsidRDefault="00177194" w:rsidP="003D3FF9">
            <w:pPr>
              <w:pStyle w:val="ac"/>
              <w:widowControl w:val="0"/>
              <w:numPr>
                <w:ilvl w:val="0"/>
                <w:numId w:val="20"/>
              </w:numPr>
              <w:spacing w:line="240" w:lineRule="auto"/>
              <w:ind w:left="303" w:hanging="283"/>
              <w:jc w:val="both"/>
              <w:rPr>
                <w:rFonts w:ascii="Times New Roman" w:hAnsi="Times New Roman" w:cs="Times New Roman"/>
                <w:sz w:val="24"/>
                <w:szCs w:val="24"/>
              </w:rPr>
            </w:pPr>
            <w:r w:rsidRPr="00177194">
              <w:rPr>
                <w:rFonts w:ascii="Times New Roman" w:eastAsia="Microsoft Sans Serif" w:hAnsi="Times New Roman" w:cs="Times New Roman"/>
                <w:color w:val="000000"/>
                <w:sz w:val="24"/>
                <w:szCs w:val="24"/>
                <w:lang w:bidi="ru-RU"/>
              </w:rPr>
              <w:t xml:space="preserve">Коэффициентный анализ денежных потоков. </w:t>
            </w:r>
          </w:p>
          <w:p w14:paraId="7BA4F9A5" w14:textId="77777777" w:rsidR="008614A2" w:rsidRPr="00177194" w:rsidRDefault="00177194" w:rsidP="003D3FF9">
            <w:pPr>
              <w:pStyle w:val="ac"/>
              <w:numPr>
                <w:ilvl w:val="0"/>
                <w:numId w:val="20"/>
              </w:numPr>
              <w:tabs>
                <w:tab w:val="left" w:pos="303"/>
              </w:tabs>
              <w:suppressAutoHyphens/>
              <w:spacing w:line="240" w:lineRule="auto"/>
              <w:ind w:left="303" w:hanging="283"/>
              <w:jc w:val="both"/>
              <w:rPr>
                <w:rFonts w:ascii="Times New Roman" w:hAnsi="Times New Roman"/>
                <w:sz w:val="24"/>
                <w:szCs w:val="24"/>
              </w:rPr>
            </w:pPr>
            <w:r w:rsidRPr="00177194">
              <w:rPr>
                <w:rFonts w:ascii="Times New Roman" w:eastAsia="Microsoft Sans Serif" w:hAnsi="Times New Roman" w:cs="Times New Roman"/>
                <w:color w:val="000000"/>
                <w:sz w:val="24"/>
                <w:szCs w:val="24"/>
                <w:lang w:bidi="ru-RU"/>
              </w:rPr>
              <w:lastRenderedPageBreak/>
              <w:t xml:space="preserve">Особенности анализа примечаний к отчетности. </w:t>
            </w:r>
          </w:p>
          <w:p w14:paraId="38B3F0B5" w14:textId="74D99CEA" w:rsidR="004A27A5" w:rsidRPr="00433695" w:rsidRDefault="003160D8" w:rsidP="00C60396">
            <w:pPr>
              <w:pStyle w:val="310"/>
              <w:ind w:firstLine="0"/>
              <w:rPr>
                <w:i w:val="0"/>
                <w:sz w:val="24"/>
                <w:szCs w:val="24"/>
              </w:rPr>
            </w:pPr>
            <w:r w:rsidRPr="0026513E">
              <w:rPr>
                <w:i w:val="0"/>
                <w:sz w:val="24"/>
                <w:szCs w:val="24"/>
              </w:rPr>
              <w:t>Рекомендуемые источ</w:t>
            </w:r>
            <w:r w:rsidR="00D3498B" w:rsidRPr="0026513E">
              <w:rPr>
                <w:i w:val="0"/>
                <w:sz w:val="24"/>
                <w:szCs w:val="24"/>
              </w:rPr>
              <w:t xml:space="preserve">ники: Раздел 8 </w:t>
            </w:r>
            <w:r w:rsidR="00D3498B" w:rsidRPr="00CA7645">
              <w:rPr>
                <w:i w:val="0"/>
                <w:sz w:val="24"/>
                <w:szCs w:val="24"/>
              </w:rPr>
              <w:t>(1</w:t>
            </w:r>
            <w:r w:rsidR="00CA7645" w:rsidRPr="00CA7645">
              <w:rPr>
                <w:i w:val="0"/>
                <w:sz w:val="24"/>
                <w:szCs w:val="24"/>
              </w:rPr>
              <w:t>-8</w:t>
            </w:r>
            <w:r w:rsidRPr="00CA7645">
              <w:rPr>
                <w:i w:val="0"/>
                <w:sz w:val="24"/>
                <w:szCs w:val="24"/>
              </w:rPr>
              <w:t>), Ра</w:t>
            </w:r>
            <w:r w:rsidR="00C60396" w:rsidRPr="00CA7645">
              <w:rPr>
                <w:i w:val="0"/>
                <w:sz w:val="24"/>
                <w:szCs w:val="24"/>
              </w:rPr>
              <w:t>здел</w:t>
            </w:r>
            <w:r w:rsidR="00C60396">
              <w:rPr>
                <w:i w:val="0"/>
                <w:sz w:val="24"/>
                <w:szCs w:val="24"/>
              </w:rPr>
              <w:t xml:space="preserve">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6A261A3C" w14:textId="77777777" w:rsidR="003160D8" w:rsidRPr="00757DBE" w:rsidRDefault="003160D8" w:rsidP="003160D8">
            <w:pPr>
              <w:pStyle w:val="110"/>
              <w:ind w:firstLine="0"/>
              <w:jc w:val="left"/>
              <w:rPr>
                <w:sz w:val="24"/>
                <w:szCs w:val="24"/>
              </w:rPr>
            </w:pPr>
            <w:r w:rsidRPr="00757DBE">
              <w:rPr>
                <w:sz w:val="24"/>
                <w:szCs w:val="24"/>
              </w:rPr>
              <w:lastRenderedPageBreak/>
              <w:t xml:space="preserve">Опрос. Обсуждение дискуссионных вопросов. </w:t>
            </w:r>
          </w:p>
          <w:p w14:paraId="52C94F68" w14:textId="77777777" w:rsidR="003160D8" w:rsidRPr="00757DBE" w:rsidRDefault="003160D8" w:rsidP="003160D8">
            <w:pPr>
              <w:rPr>
                <w:rFonts w:ascii="Times New Roman" w:hAnsi="Times New Roman" w:cs="Times New Roman"/>
                <w:sz w:val="24"/>
                <w:szCs w:val="24"/>
              </w:rPr>
            </w:pPr>
            <w:r w:rsidRPr="00757DBE">
              <w:rPr>
                <w:rFonts w:ascii="Times New Roman" w:hAnsi="Times New Roman" w:cs="Times New Roman"/>
                <w:sz w:val="24"/>
                <w:szCs w:val="24"/>
              </w:rPr>
              <w:t>Доклады и презентации.</w:t>
            </w:r>
          </w:p>
          <w:p w14:paraId="0FF819EF" w14:textId="77777777" w:rsidR="003160D8" w:rsidRDefault="003160D8" w:rsidP="003160D8">
            <w:pPr>
              <w:rPr>
                <w:rFonts w:ascii="Times New Roman" w:hAnsi="Times New Roman"/>
                <w:spacing w:val="-2"/>
                <w:sz w:val="24"/>
                <w:szCs w:val="24"/>
              </w:rPr>
            </w:pPr>
            <w:r w:rsidRPr="00757DBE">
              <w:rPr>
                <w:rFonts w:ascii="Times New Roman" w:hAnsi="Times New Roman" w:cs="Times New Roman"/>
                <w:sz w:val="24"/>
                <w:szCs w:val="24"/>
              </w:rPr>
              <w:t xml:space="preserve">Рассмотрение практических примеров.  </w:t>
            </w:r>
          </w:p>
          <w:p w14:paraId="3C078E70" w14:textId="77777777" w:rsidR="00871B50" w:rsidRDefault="003160D8" w:rsidP="003160D8">
            <w:pPr>
              <w:pStyle w:val="110"/>
              <w:ind w:firstLine="0"/>
              <w:jc w:val="left"/>
              <w:rPr>
                <w:sz w:val="24"/>
                <w:szCs w:val="24"/>
              </w:rPr>
            </w:pPr>
            <w:r>
              <w:rPr>
                <w:sz w:val="24"/>
                <w:szCs w:val="24"/>
              </w:rPr>
              <w:t>Решение задач.</w:t>
            </w:r>
          </w:p>
          <w:p w14:paraId="08F02367" w14:textId="77777777" w:rsidR="00E24375" w:rsidRPr="00757DBE" w:rsidRDefault="00177194" w:rsidP="003160D8">
            <w:pPr>
              <w:pStyle w:val="110"/>
              <w:ind w:firstLine="0"/>
              <w:jc w:val="left"/>
              <w:rPr>
                <w:sz w:val="24"/>
                <w:szCs w:val="24"/>
              </w:rPr>
            </w:pPr>
            <w:r>
              <w:rPr>
                <w:sz w:val="24"/>
                <w:szCs w:val="24"/>
              </w:rPr>
              <w:t>Контрольная работа.</w:t>
            </w:r>
          </w:p>
        </w:tc>
      </w:tr>
    </w:tbl>
    <w:p w14:paraId="0A54F4B5" w14:textId="77777777" w:rsidR="00777A8F" w:rsidRPr="00432294" w:rsidRDefault="003B0816" w:rsidP="003B0816">
      <w:pPr>
        <w:pStyle w:val="1"/>
        <w:ind w:left="360" w:hanging="360"/>
        <w:jc w:val="both"/>
        <w:rPr>
          <w:rFonts w:ascii="Times New Roman" w:hAnsi="Times New Roman"/>
          <w:bCs w:val="0"/>
          <w:sz w:val="28"/>
          <w:szCs w:val="28"/>
        </w:rPr>
      </w:pPr>
      <w:bookmarkStart w:id="3" w:name="_Toc116926229"/>
      <w:r>
        <w:rPr>
          <w:rFonts w:ascii="Times New Roman" w:hAnsi="Times New Roman"/>
          <w:bCs w:val="0"/>
          <w:sz w:val="28"/>
          <w:szCs w:val="28"/>
        </w:rPr>
        <w:t xml:space="preserve">6. </w:t>
      </w:r>
      <w:r w:rsidR="00777A8F" w:rsidRPr="00432294">
        <w:rPr>
          <w:rFonts w:ascii="Times New Roman" w:hAnsi="Times New Roman"/>
          <w:bCs w:val="0"/>
          <w:sz w:val="28"/>
          <w:szCs w:val="28"/>
        </w:rPr>
        <w:t>Перечень учебно-методического обеспечения для самостоятельной работы обучающихся по дисциплине</w:t>
      </w:r>
      <w:bookmarkEnd w:id="3"/>
    </w:p>
    <w:p w14:paraId="783C7521" w14:textId="77777777" w:rsidR="00777A8F" w:rsidRPr="00432294" w:rsidRDefault="00777A8F" w:rsidP="00777A8F">
      <w:pPr>
        <w:pStyle w:val="2"/>
        <w:spacing w:after="0"/>
        <w:jc w:val="both"/>
        <w:rPr>
          <w:rFonts w:ascii="Times New Roman" w:hAnsi="Times New Roman"/>
          <w:i w:val="0"/>
        </w:rPr>
      </w:pPr>
      <w:bookmarkStart w:id="4" w:name="_Toc116926230"/>
      <w:r>
        <w:rPr>
          <w:rFonts w:ascii="Times New Roman" w:hAnsi="Times New Roman"/>
          <w:i w:val="0"/>
        </w:rPr>
        <w:t xml:space="preserve">6.1. </w:t>
      </w:r>
      <w:r w:rsidRPr="00432294">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4"/>
    </w:p>
    <w:p w14:paraId="426667BA" w14:textId="77777777" w:rsidR="006116E9" w:rsidRDefault="006116E9" w:rsidP="00777A8F">
      <w:pPr>
        <w:jc w:val="right"/>
        <w:rPr>
          <w:rFonts w:ascii="Times New Roman" w:hAnsi="Times New Roman"/>
          <w:bCs/>
          <w:sz w:val="28"/>
          <w:szCs w:val="28"/>
        </w:rPr>
      </w:pPr>
    </w:p>
    <w:p w14:paraId="6DA62468" w14:textId="77777777" w:rsidR="00777A8F" w:rsidRDefault="00157ED7" w:rsidP="00777A8F">
      <w:pPr>
        <w:jc w:val="right"/>
        <w:rPr>
          <w:rFonts w:ascii="Times New Roman" w:hAnsi="Times New Roman"/>
          <w:bCs/>
          <w:sz w:val="28"/>
          <w:szCs w:val="28"/>
        </w:rPr>
      </w:pPr>
      <w:r>
        <w:rPr>
          <w:rFonts w:ascii="Times New Roman" w:hAnsi="Times New Roman"/>
          <w:bCs/>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5"/>
        <w:gridCol w:w="2971"/>
      </w:tblGrid>
      <w:tr w:rsidR="00777A8F" w:rsidRPr="00EB0D3D" w14:paraId="73CB1B33" w14:textId="77777777" w:rsidTr="00E15D47">
        <w:tc>
          <w:tcPr>
            <w:tcW w:w="1319" w:type="pct"/>
            <w:tcBorders>
              <w:top w:val="single" w:sz="4" w:space="0" w:color="auto"/>
              <w:left w:val="single" w:sz="4" w:space="0" w:color="auto"/>
              <w:bottom w:val="single" w:sz="4" w:space="0" w:color="auto"/>
              <w:right w:val="single" w:sz="4" w:space="0" w:color="auto"/>
            </w:tcBorders>
            <w:vAlign w:val="center"/>
            <w:hideMark/>
          </w:tcPr>
          <w:p w14:paraId="19CFA1D2"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Наименование тем (разделов) дисциплины</w:t>
            </w:r>
          </w:p>
        </w:tc>
        <w:tc>
          <w:tcPr>
            <w:tcW w:w="2224" w:type="pct"/>
            <w:tcBorders>
              <w:top w:val="single" w:sz="4" w:space="0" w:color="auto"/>
              <w:left w:val="single" w:sz="4" w:space="0" w:color="auto"/>
              <w:bottom w:val="single" w:sz="4" w:space="0" w:color="auto"/>
              <w:right w:val="single" w:sz="4" w:space="0" w:color="auto"/>
            </w:tcBorders>
            <w:vAlign w:val="center"/>
            <w:hideMark/>
          </w:tcPr>
          <w:p w14:paraId="4D7FA877"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Перечень вопросов, отводимых на самостоятельное освоение</w:t>
            </w:r>
          </w:p>
        </w:tc>
        <w:tc>
          <w:tcPr>
            <w:tcW w:w="1457" w:type="pct"/>
            <w:tcBorders>
              <w:top w:val="single" w:sz="4" w:space="0" w:color="auto"/>
              <w:left w:val="single" w:sz="4" w:space="0" w:color="auto"/>
              <w:bottom w:val="single" w:sz="4" w:space="0" w:color="auto"/>
              <w:right w:val="single" w:sz="4" w:space="0" w:color="auto"/>
            </w:tcBorders>
            <w:vAlign w:val="center"/>
            <w:hideMark/>
          </w:tcPr>
          <w:p w14:paraId="356EB965" w14:textId="77777777" w:rsidR="00777A8F" w:rsidRPr="00EB0D3D" w:rsidRDefault="00777A8F" w:rsidP="001C5960">
            <w:pPr>
              <w:keepNext/>
              <w:spacing w:line="240" w:lineRule="auto"/>
              <w:jc w:val="center"/>
              <w:rPr>
                <w:rFonts w:ascii="Times New Roman" w:hAnsi="Times New Roman"/>
                <w:b/>
                <w:sz w:val="24"/>
                <w:szCs w:val="24"/>
              </w:rPr>
            </w:pPr>
            <w:r w:rsidRPr="00EB0D3D">
              <w:rPr>
                <w:rFonts w:ascii="Times New Roman" w:hAnsi="Times New Roman"/>
                <w:b/>
                <w:sz w:val="24"/>
                <w:szCs w:val="24"/>
              </w:rPr>
              <w:t>Формы внеаудиторной самостоятельной работы</w:t>
            </w:r>
          </w:p>
        </w:tc>
      </w:tr>
      <w:tr w:rsidR="00777A8F" w:rsidRPr="002D21C4" w14:paraId="7815E6E8" w14:textId="77777777" w:rsidTr="00E15D47">
        <w:trPr>
          <w:trHeight w:val="711"/>
        </w:trPr>
        <w:tc>
          <w:tcPr>
            <w:tcW w:w="1319" w:type="pct"/>
            <w:tcBorders>
              <w:top w:val="single" w:sz="4" w:space="0" w:color="auto"/>
              <w:left w:val="single" w:sz="4" w:space="0" w:color="auto"/>
              <w:bottom w:val="single" w:sz="4" w:space="0" w:color="auto"/>
              <w:right w:val="single" w:sz="4" w:space="0" w:color="auto"/>
            </w:tcBorders>
            <w:hideMark/>
          </w:tcPr>
          <w:p w14:paraId="51DF669E" w14:textId="77777777" w:rsidR="00777A8F" w:rsidRPr="00103C4A" w:rsidRDefault="00BC4C9B" w:rsidP="001C5960">
            <w:pPr>
              <w:spacing w:line="240" w:lineRule="auto"/>
              <w:ind w:left="-57" w:right="-57"/>
              <w:rPr>
                <w:rFonts w:ascii="Times New Roman" w:hAnsi="Times New Roman"/>
                <w:sz w:val="24"/>
                <w:szCs w:val="24"/>
              </w:rPr>
            </w:pPr>
            <w:r w:rsidRPr="0007564B">
              <w:rPr>
                <w:rFonts w:ascii="Times New Roman" w:hAnsi="Times New Roman" w:cs="Times New Roman"/>
                <w:b/>
                <w:sz w:val="24"/>
                <w:szCs w:val="24"/>
              </w:rPr>
              <w:t>Тема 1.</w:t>
            </w:r>
            <w:r w:rsidRPr="009E453C">
              <w:rPr>
                <w:rFonts w:ascii="Times New Roman" w:hAnsi="Times New Roman" w:cs="Times New Roman"/>
                <w:sz w:val="24"/>
                <w:szCs w:val="24"/>
              </w:rPr>
              <w:t xml:space="preserve"> </w:t>
            </w:r>
            <w:r w:rsidRPr="001A35AA">
              <w:rPr>
                <w:rFonts w:ascii="Times New Roman" w:hAnsi="Times New Roman" w:cs="Times New Roman"/>
                <w:sz w:val="24"/>
                <w:szCs w:val="24"/>
              </w:rPr>
              <w:t xml:space="preserve">Информационная база анализа международной финансовой отчетности. </w:t>
            </w:r>
            <w:r w:rsidRPr="001A35AA">
              <w:rPr>
                <w:rFonts w:ascii="Times New Roman" w:eastAsia="Microsoft Sans Serif" w:hAnsi="Times New Roman" w:cs="Times New Roman"/>
                <w:color w:val="000000"/>
                <w:sz w:val="24"/>
                <w:szCs w:val="24"/>
                <w:lang w:bidi="ru-RU"/>
              </w:rPr>
              <w:t xml:space="preserve">Достаточность и достоверность информационной базы анализа  </w:t>
            </w:r>
          </w:p>
        </w:tc>
        <w:tc>
          <w:tcPr>
            <w:tcW w:w="2224" w:type="pct"/>
            <w:tcBorders>
              <w:top w:val="single" w:sz="4" w:space="0" w:color="auto"/>
              <w:left w:val="single" w:sz="4" w:space="0" w:color="auto"/>
              <w:bottom w:val="single" w:sz="4" w:space="0" w:color="auto"/>
              <w:right w:val="single" w:sz="4" w:space="0" w:color="auto"/>
            </w:tcBorders>
          </w:tcPr>
          <w:p w14:paraId="0270953E" w14:textId="77777777" w:rsidR="00E53585" w:rsidRPr="00E53585" w:rsidRDefault="00E53585" w:rsidP="003D3FF9">
            <w:pPr>
              <w:pStyle w:val="ac"/>
              <w:widowControl w:val="0"/>
              <w:numPr>
                <w:ilvl w:val="0"/>
                <w:numId w:val="21"/>
              </w:numPr>
              <w:spacing w:line="240" w:lineRule="auto"/>
              <w:ind w:left="312"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Развитие международных требований, предъявляемых к формату и содержанию финансовой отчетности. </w:t>
            </w:r>
          </w:p>
          <w:p w14:paraId="341A16D5" w14:textId="77777777" w:rsidR="00E53585" w:rsidRPr="00E53585" w:rsidRDefault="00E53585" w:rsidP="003D3FF9">
            <w:pPr>
              <w:pStyle w:val="ac"/>
              <w:widowControl w:val="0"/>
              <w:numPr>
                <w:ilvl w:val="0"/>
                <w:numId w:val="21"/>
              </w:numPr>
              <w:spacing w:line="240" w:lineRule="auto"/>
              <w:ind w:left="312"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Характеристика состава и содержания финансовой отчетности, представляемой в соответствии с МСФО. </w:t>
            </w:r>
          </w:p>
          <w:p w14:paraId="67EAC2C5" w14:textId="77777777" w:rsidR="005A5062" w:rsidRPr="005A5062" w:rsidRDefault="00E53585" w:rsidP="003D3FF9">
            <w:pPr>
              <w:pStyle w:val="ac"/>
              <w:widowControl w:val="0"/>
              <w:numPr>
                <w:ilvl w:val="0"/>
                <w:numId w:val="21"/>
              </w:numPr>
              <w:spacing w:line="240" w:lineRule="auto"/>
              <w:ind w:left="312" w:hanging="284"/>
              <w:jc w:val="both"/>
              <w:rPr>
                <w:rFonts w:ascii="Times New Roman" w:hAnsi="Times New Roman"/>
                <w:sz w:val="24"/>
                <w:szCs w:val="24"/>
              </w:rPr>
            </w:pPr>
            <w:r w:rsidRPr="00E53585">
              <w:rPr>
                <w:rFonts w:ascii="Times New Roman" w:eastAsia="Microsoft Sans Serif" w:hAnsi="Times New Roman" w:cs="Times New Roman"/>
                <w:bCs/>
                <w:color w:val="000000"/>
                <w:sz w:val="24"/>
                <w:szCs w:val="24"/>
                <w:lang w:bidi="ru-RU"/>
              </w:rPr>
              <w:t>Изменения в регулировании бухгалтерского учета и финансовой отчетности российских организаций в связи со сближением РСБУ с МСФО</w:t>
            </w:r>
          </w:p>
        </w:tc>
        <w:tc>
          <w:tcPr>
            <w:tcW w:w="1457" w:type="pct"/>
            <w:tcBorders>
              <w:top w:val="single" w:sz="4" w:space="0" w:color="auto"/>
              <w:left w:val="single" w:sz="4" w:space="0" w:color="auto"/>
              <w:bottom w:val="single" w:sz="4" w:space="0" w:color="auto"/>
              <w:right w:val="single" w:sz="4" w:space="0" w:color="auto"/>
            </w:tcBorders>
          </w:tcPr>
          <w:p w14:paraId="343EE4CC" w14:textId="77777777" w:rsidR="00777A8F" w:rsidRPr="00512C66" w:rsidRDefault="00777A8F" w:rsidP="001C5960">
            <w:pPr>
              <w:tabs>
                <w:tab w:val="left" w:pos="1134"/>
                <w:tab w:val="left" w:pos="1418"/>
              </w:tabs>
              <w:spacing w:line="240" w:lineRule="auto"/>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00F56847">
              <w:rPr>
                <w:rFonts w:ascii="Times New Roman" w:hAnsi="Times New Roman"/>
                <w:sz w:val="24"/>
                <w:szCs w:val="24"/>
              </w:rPr>
              <w:t xml:space="preserve">Работа с международной финансовой </w:t>
            </w:r>
            <w:r>
              <w:rPr>
                <w:rFonts w:ascii="Times New Roman" w:hAnsi="Times New Roman"/>
                <w:sz w:val="24"/>
                <w:szCs w:val="24"/>
              </w:rPr>
              <w:t xml:space="preserve">отчетностью. </w:t>
            </w:r>
          </w:p>
          <w:p w14:paraId="6BDC28CB" w14:textId="77777777" w:rsidR="00777A8F" w:rsidRPr="002D21C4" w:rsidRDefault="00777A8F" w:rsidP="00BF3AA0">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w:t>
            </w:r>
            <w:r w:rsidR="002B18B4">
              <w:rPr>
                <w:rFonts w:ascii="Times New Roman" w:hAnsi="Times New Roman"/>
                <w:sz w:val="24"/>
                <w:szCs w:val="24"/>
              </w:rPr>
              <w:t xml:space="preserve"> </w:t>
            </w:r>
          </w:p>
        </w:tc>
      </w:tr>
      <w:tr w:rsidR="00CF7C46" w:rsidRPr="002D21C4" w14:paraId="4208E643" w14:textId="77777777" w:rsidTr="00E15D47">
        <w:tc>
          <w:tcPr>
            <w:tcW w:w="1319" w:type="pct"/>
            <w:tcBorders>
              <w:top w:val="single" w:sz="4" w:space="0" w:color="auto"/>
              <w:left w:val="single" w:sz="4" w:space="0" w:color="auto"/>
              <w:bottom w:val="single" w:sz="4" w:space="0" w:color="auto"/>
              <w:right w:val="single" w:sz="4" w:space="0" w:color="auto"/>
            </w:tcBorders>
          </w:tcPr>
          <w:p w14:paraId="7B485986" w14:textId="77777777" w:rsidR="00CF7C46" w:rsidRPr="00757DBE" w:rsidRDefault="00BC4C9B" w:rsidP="001C5960">
            <w:pPr>
              <w:spacing w:line="240" w:lineRule="auto"/>
              <w:ind w:left="-57" w:right="-57"/>
              <w:rPr>
                <w:rFonts w:ascii="Times New Roman" w:hAnsi="Times New Roman" w:cs="Times New Roman"/>
                <w:b/>
                <w:sz w:val="24"/>
                <w:szCs w:val="24"/>
              </w:rPr>
            </w:pPr>
            <w:r w:rsidRPr="00103C4A">
              <w:rPr>
                <w:rFonts w:ascii="Times New Roman" w:hAnsi="Times New Roman"/>
                <w:b/>
                <w:bCs/>
                <w:sz w:val="24"/>
                <w:szCs w:val="24"/>
              </w:rPr>
              <w:t>Тема 2.</w:t>
            </w:r>
            <w:r w:rsidRPr="00103C4A">
              <w:rPr>
                <w:rFonts w:ascii="Times New Roman" w:hAnsi="Times New Roman"/>
                <w:bCs/>
                <w:sz w:val="24"/>
                <w:szCs w:val="24"/>
              </w:rPr>
              <w:t xml:space="preserve"> </w:t>
            </w:r>
            <w:r w:rsidRPr="001A35AA">
              <w:rPr>
                <w:rFonts w:ascii="Times New Roman" w:eastAsia="Microsoft Sans Serif" w:hAnsi="Times New Roman" w:cs="Times New Roman"/>
                <w:color w:val="000000"/>
                <w:sz w:val="24"/>
                <w:szCs w:val="24"/>
                <w:lang w:bidi="ru-RU"/>
              </w:rPr>
              <w:t>Интерпретация данных финансовой отчетности с целью оценки финансового положения, финансовых результатов и денежных потоков экономического субъекта</w:t>
            </w:r>
          </w:p>
        </w:tc>
        <w:tc>
          <w:tcPr>
            <w:tcW w:w="2224" w:type="pct"/>
            <w:tcBorders>
              <w:top w:val="single" w:sz="4" w:space="0" w:color="auto"/>
              <w:left w:val="single" w:sz="4" w:space="0" w:color="auto"/>
              <w:bottom w:val="single" w:sz="4" w:space="0" w:color="auto"/>
              <w:right w:val="single" w:sz="4" w:space="0" w:color="auto"/>
            </w:tcBorders>
          </w:tcPr>
          <w:p w14:paraId="219F64A4" w14:textId="77777777" w:rsidR="00E53585" w:rsidRPr="00E53585" w:rsidRDefault="00E53585" w:rsidP="003D3FF9">
            <w:pPr>
              <w:pStyle w:val="ac"/>
              <w:numPr>
                <w:ilvl w:val="0"/>
                <w:numId w:val="22"/>
              </w:numPr>
              <w:spacing w:line="240" w:lineRule="auto"/>
              <w:ind w:left="311" w:hanging="284"/>
              <w:jc w:val="both"/>
              <w:rPr>
                <w:rFonts w:ascii="Times New Roman" w:eastAsia="Times New Roman" w:hAnsi="Times New Roman" w:cs="Times New Roman"/>
                <w:color w:val="000000"/>
                <w:sz w:val="24"/>
                <w:szCs w:val="24"/>
              </w:rPr>
            </w:pPr>
            <w:r w:rsidRPr="00E53585">
              <w:rPr>
                <w:rFonts w:ascii="Times New Roman" w:eastAsia="Times New Roman" w:hAnsi="Times New Roman" w:cs="Times New Roman"/>
                <w:color w:val="000000"/>
                <w:spacing w:val="-3"/>
                <w:sz w:val="24"/>
                <w:szCs w:val="24"/>
              </w:rPr>
              <w:t>Ф</w:t>
            </w:r>
            <w:r w:rsidRPr="00E53585">
              <w:rPr>
                <w:rFonts w:ascii="Times New Roman" w:eastAsia="Times New Roman" w:hAnsi="Times New Roman" w:cs="Times New Roman"/>
                <w:color w:val="000000"/>
                <w:sz w:val="24"/>
                <w:szCs w:val="24"/>
              </w:rPr>
              <w:t>ина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со</w:t>
            </w:r>
            <w:r w:rsidRPr="00E53585">
              <w:rPr>
                <w:rFonts w:ascii="Times New Roman" w:eastAsia="Times New Roman" w:hAnsi="Times New Roman" w:cs="Times New Roman"/>
                <w:color w:val="000000"/>
                <w:spacing w:val="-1"/>
                <w:sz w:val="24"/>
                <w:szCs w:val="24"/>
              </w:rPr>
              <w:t>в</w:t>
            </w:r>
            <w:r w:rsidRPr="00E53585">
              <w:rPr>
                <w:rFonts w:ascii="Times New Roman" w:eastAsia="Times New Roman" w:hAnsi="Times New Roman" w:cs="Times New Roman"/>
                <w:color w:val="000000"/>
                <w:sz w:val="24"/>
                <w:szCs w:val="24"/>
              </w:rPr>
              <w:t>ое</w:t>
            </w:r>
            <w:r w:rsidRPr="00E53585">
              <w:rPr>
                <w:rFonts w:ascii="Times New Roman" w:eastAsia="Times New Roman" w:hAnsi="Times New Roman" w:cs="Times New Roman"/>
                <w:color w:val="000000"/>
                <w:spacing w:val="105"/>
                <w:sz w:val="24"/>
                <w:szCs w:val="24"/>
              </w:rPr>
              <w:t xml:space="preserve"> </w:t>
            </w:r>
            <w:r w:rsidRPr="00E53585">
              <w:rPr>
                <w:rFonts w:ascii="Times New Roman" w:eastAsia="Times New Roman" w:hAnsi="Times New Roman" w:cs="Times New Roman"/>
                <w:color w:val="000000"/>
                <w:sz w:val="24"/>
                <w:szCs w:val="24"/>
              </w:rPr>
              <w:t>положение о</w:t>
            </w:r>
            <w:r w:rsidRPr="00E53585">
              <w:rPr>
                <w:rFonts w:ascii="Times New Roman" w:eastAsia="Times New Roman" w:hAnsi="Times New Roman" w:cs="Times New Roman"/>
                <w:color w:val="000000"/>
                <w:spacing w:val="1"/>
                <w:sz w:val="24"/>
                <w:szCs w:val="24"/>
              </w:rPr>
              <w:t>р</w:t>
            </w:r>
            <w:r w:rsidRPr="00E53585">
              <w:rPr>
                <w:rFonts w:ascii="Times New Roman" w:eastAsia="Times New Roman" w:hAnsi="Times New Roman" w:cs="Times New Roman"/>
                <w:color w:val="000000"/>
                <w:sz w:val="24"/>
                <w:szCs w:val="24"/>
              </w:rPr>
              <w:t>га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иза</w:t>
            </w:r>
            <w:r w:rsidRPr="00E53585">
              <w:rPr>
                <w:rFonts w:ascii="Times New Roman" w:eastAsia="Times New Roman" w:hAnsi="Times New Roman" w:cs="Times New Roman"/>
                <w:color w:val="000000"/>
                <w:spacing w:val="-1"/>
                <w:sz w:val="24"/>
                <w:szCs w:val="24"/>
              </w:rPr>
              <w:t>ци</w:t>
            </w:r>
            <w:r w:rsidRPr="00E53585">
              <w:rPr>
                <w:rFonts w:ascii="Times New Roman" w:eastAsia="Times New Roman" w:hAnsi="Times New Roman" w:cs="Times New Roman"/>
                <w:color w:val="000000"/>
                <w:sz w:val="24"/>
                <w:szCs w:val="24"/>
              </w:rPr>
              <w:t>и</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z w:val="24"/>
                <w:szCs w:val="24"/>
              </w:rPr>
              <w:t>и</w:t>
            </w:r>
            <w:r w:rsidRPr="00E53585">
              <w:rPr>
                <w:rFonts w:ascii="Times New Roman" w:eastAsia="Times New Roman" w:hAnsi="Times New Roman" w:cs="Times New Roman"/>
                <w:color w:val="000000"/>
                <w:spacing w:val="43"/>
                <w:sz w:val="24"/>
                <w:szCs w:val="24"/>
              </w:rPr>
              <w:t xml:space="preserve"> </w:t>
            </w:r>
            <w:r w:rsidRPr="00E53585">
              <w:rPr>
                <w:rFonts w:ascii="Times New Roman" w:eastAsia="Times New Roman" w:hAnsi="Times New Roman" w:cs="Times New Roman"/>
                <w:color w:val="000000"/>
                <w:sz w:val="24"/>
                <w:szCs w:val="24"/>
              </w:rPr>
              <w:t>мет</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ды</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z w:val="24"/>
                <w:szCs w:val="24"/>
              </w:rPr>
              <w:t>е</w:t>
            </w:r>
            <w:r w:rsidRPr="00E53585">
              <w:rPr>
                <w:rFonts w:ascii="Times New Roman" w:eastAsia="Times New Roman" w:hAnsi="Times New Roman" w:cs="Times New Roman"/>
                <w:color w:val="000000"/>
                <w:spacing w:val="-1"/>
                <w:sz w:val="24"/>
                <w:szCs w:val="24"/>
              </w:rPr>
              <w:t>г</w:t>
            </w:r>
            <w:r w:rsidRPr="00E53585">
              <w:rPr>
                <w:rFonts w:ascii="Times New Roman" w:eastAsia="Times New Roman" w:hAnsi="Times New Roman" w:cs="Times New Roman"/>
                <w:color w:val="000000"/>
                <w:sz w:val="24"/>
                <w:szCs w:val="24"/>
              </w:rPr>
              <w:t>о</w:t>
            </w:r>
            <w:r w:rsidRPr="00E53585">
              <w:rPr>
                <w:rFonts w:ascii="Times New Roman" w:eastAsia="Times New Roman" w:hAnsi="Times New Roman" w:cs="Times New Roman"/>
                <w:color w:val="000000"/>
                <w:spacing w:val="40"/>
                <w:sz w:val="24"/>
                <w:szCs w:val="24"/>
              </w:rPr>
              <w:t xml:space="preserve"> </w:t>
            </w:r>
            <w:r w:rsidRPr="00E53585">
              <w:rPr>
                <w:rFonts w:ascii="Times New Roman" w:eastAsia="Times New Roman" w:hAnsi="Times New Roman" w:cs="Times New Roman"/>
                <w:color w:val="000000"/>
                <w:spacing w:val="-1"/>
                <w:sz w:val="24"/>
                <w:szCs w:val="24"/>
              </w:rPr>
              <w:t>а</w:t>
            </w:r>
            <w:r w:rsidRPr="00E53585">
              <w:rPr>
                <w:rFonts w:ascii="Times New Roman" w:eastAsia="Times New Roman" w:hAnsi="Times New Roman" w:cs="Times New Roman"/>
                <w:color w:val="000000"/>
                <w:sz w:val="24"/>
                <w:szCs w:val="24"/>
              </w:rPr>
              <w:t>нализа.</w:t>
            </w:r>
          </w:p>
          <w:p w14:paraId="7AE49DE6" w14:textId="77777777" w:rsidR="00E53585" w:rsidRPr="00E53585" w:rsidRDefault="00E53585" w:rsidP="003D3FF9">
            <w:pPr>
              <w:pStyle w:val="ac"/>
              <w:numPr>
                <w:ilvl w:val="0"/>
                <w:numId w:val="22"/>
              </w:numPr>
              <w:spacing w:line="240" w:lineRule="auto"/>
              <w:ind w:left="311" w:hanging="284"/>
              <w:jc w:val="both"/>
              <w:rPr>
                <w:rFonts w:ascii="Times New Roman" w:hAnsi="Times New Roman"/>
                <w:sz w:val="24"/>
                <w:szCs w:val="24"/>
              </w:rPr>
            </w:pPr>
            <w:r w:rsidRPr="00E53585">
              <w:rPr>
                <w:rFonts w:ascii="Times New Roman" w:eastAsia="Times New Roman" w:hAnsi="Times New Roman" w:cs="Times New Roman"/>
                <w:color w:val="000000"/>
                <w:sz w:val="24"/>
                <w:szCs w:val="24"/>
              </w:rPr>
              <w:t>Характ</w:t>
            </w:r>
            <w:r w:rsidRPr="00E53585">
              <w:rPr>
                <w:rFonts w:ascii="Times New Roman" w:eastAsia="Times New Roman" w:hAnsi="Times New Roman" w:cs="Times New Roman"/>
                <w:color w:val="000000"/>
                <w:spacing w:val="-2"/>
                <w:sz w:val="24"/>
                <w:szCs w:val="24"/>
              </w:rPr>
              <w:t>е</w:t>
            </w:r>
            <w:r w:rsidRPr="00E53585">
              <w:rPr>
                <w:rFonts w:ascii="Times New Roman" w:eastAsia="Times New Roman" w:hAnsi="Times New Roman" w:cs="Times New Roman"/>
                <w:color w:val="000000"/>
                <w:spacing w:val="-1"/>
                <w:sz w:val="24"/>
                <w:szCs w:val="24"/>
              </w:rPr>
              <w:t>р</w:t>
            </w:r>
            <w:r w:rsidRPr="00E53585">
              <w:rPr>
                <w:rFonts w:ascii="Times New Roman" w:eastAsia="Times New Roman" w:hAnsi="Times New Roman" w:cs="Times New Roman"/>
                <w:color w:val="000000"/>
                <w:sz w:val="24"/>
                <w:szCs w:val="24"/>
              </w:rPr>
              <w:t>ист</w:t>
            </w:r>
            <w:r w:rsidRPr="00E53585">
              <w:rPr>
                <w:rFonts w:ascii="Times New Roman" w:eastAsia="Times New Roman" w:hAnsi="Times New Roman" w:cs="Times New Roman"/>
                <w:color w:val="000000"/>
                <w:spacing w:val="-1"/>
                <w:sz w:val="24"/>
                <w:szCs w:val="24"/>
              </w:rPr>
              <w:t>ик</w:t>
            </w:r>
            <w:r w:rsidRPr="00E53585">
              <w:rPr>
                <w:rFonts w:ascii="Times New Roman" w:eastAsia="Times New Roman" w:hAnsi="Times New Roman" w:cs="Times New Roman"/>
                <w:color w:val="000000"/>
                <w:sz w:val="24"/>
                <w:szCs w:val="24"/>
              </w:rPr>
              <w:t>а ста</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дарт</w:t>
            </w:r>
            <w:r w:rsidRPr="00E53585">
              <w:rPr>
                <w:rFonts w:ascii="Times New Roman" w:eastAsia="Times New Roman" w:hAnsi="Times New Roman" w:cs="Times New Roman"/>
                <w:color w:val="000000"/>
                <w:spacing w:val="-1"/>
                <w:sz w:val="24"/>
                <w:szCs w:val="24"/>
              </w:rPr>
              <w:t>н</w:t>
            </w:r>
            <w:r w:rsidRPr="00E53585">
              <w:rPr>
                <w:rFonts w:ascii="Times New Roman" w:eastAsia="Times New Roman" w:hAnsi="Times New Roman" w:cs="Times New Roman"/>
                <w:color w:val="000000"/>
                <w:sz w:val="24"/>
                <w:szCs w:val="24"/>
              </w:rPr>
              <w:t>ых</w:t>
            </w:r>
            <w:r w:rsidRPr="00E53585">
              <w:rPr>
                <w:rFonts w:ascii="Times New Roman" w:eastAsia="Times New Roman" w:hAnsi="Times New Roman" w:cs="Times New Roman"/>
                <w:color w:val="000000"/>
                <w:spacing w:val="25"/>
                <w:sz w:val="24"/>
                <w:szCs w:val="24"/>
              </w:rPr>
              <w:t xml:space="preserve"> </w:t>
            </w:r>
            <w:r w:rsidRPr="00E53585">
              <w:rPr>
                <w:rFonts w:ascii="Times New Roman" w:eastAsia="Times New Roman" w:hAnsi="Times New Roman" w:cs="Times New Roman"/>
                <w:color w:val="000000"/>
                <w:sz w:val="24"/>
                <w:szCs w:val="24"/>
              </w:rPr>
              <w:t>ме</w:t>
            </w:r>
            <w:r w:rsidRPr="00E53585">
              <w:rPr>
                <w:rFonts w:ascii="Times New Roman" w:eastAsia="Times New Roman" w:hAnsi="Times New Roman" w:cs="Times New Roman"/>
                <w:color w:val="000000"/>
                <w:spacing w:val="-2"/>
                <w:sz w:val="24"/>
                <w:szCs w:val="24"/>
              </w:rPr>
              <w:t>т</w:t>
            </w:r>
            <w:r w:rsidRPr="00E53585">
              <w:rPr>
                <w:rFonts w:ascii="Times New Roman" w:eastAsia="Times New Roman" w:hAnsi="Times New Roman" w:cs="Times New Roman"/>
                <w:color w:val="000000"/>
                <w:spacing w:val="-1"/>
                <w:sz w:val="24"/>
                <w:szCs w:val="24"/>
              </w:rPr>
              <w:t>од</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в</w:t>
            </w:r>
            <w:r w:rsidRPr="00E53585">
              <w:rPr>
                <w:rFonts w:ascii="Times New Roman" w:eastAsia="Times New Roman" w:hAnsi="Times New Roman" w:cs="Times New Roman"/>
                <w:color w:val="000000"/>
                <w:spacing w:val="23"/>
                <w:sz w:val="24"/>
                <w:szCs w:val="24"/>
              </w:rPr>
              <w:t xml:space="preserve"> </w:t>
            </w:r>
            <w:r w:rsidRPr="00E53585">
              <w:rPr>
                <w:rFonts w:ascii="Times New Roman" w:eastAsia="Times New Roman" w:hAnsi="Times New Roman" w:cs="Times New Roman"/>
                <w:color w:val="000000"/>
                <w:sz w:val="24"/>
                <w:szCs w:val="24"/>
              </w:rPr>
              <w:t>анали</w:t>
            </w:r>
            <w:r w:rsidRPr="00E53585">
              <w:rPr>
                <w:rFonts w:ascii="Times New Roman" w:eastAsia="Times New Roman" w:hAnsi="Times New Roman" w:cs="Times New Roman"/>
                <w:color w:val="000000"/>
                <w:spacing w:val="-1"/>
                <w:sz w:val="24"/>
                <w:szCs w:val="24"/>
              </w:rPr>
              <w:t>з</w:t>
            </w:r>
            <w:r w:rsidRPr="00E53585">
              <w:rPr>
                <w:rFonts w:ascii="Times New Roman" w:eastAsia="Times New Roman" w:hAnsi="Times New Roman" w:cs="Times New Roman"/>
                <w:color w:val="000000"/>
                <w:sz w:val="24"/>
                <w:szCs w:val="24"/>
              </w:rPr>
              <w:t>а</w:t>
            </w:r>
            <w:r w:rsidRPr="00E53585">
              <w:rPr>
                <w:rFonts w:ascii="Times New Roman" w:eastAsia="Times New Roman" w:hAnsi="Times New Roman" w:cs="Times New Roman"/>
                <w:color w:val="000000"/>
                <w:spacing w:val="22"/>
                <w:sz w:val="24"/>
                <w:szCs w:val="24"/>
              </w:rPr>
              <w:t xml:space="preserve"> </w:t>
            </w:r>
            <w:r w:rsidRPr="00E53585">
              <w:rPr>
                <w:rFonts w:ascii="Times New Roman" w:eastAsia="Times New Roman" w:hAnsi="Times New Roman" w:cs="Times New Roman"/>
                <w:color w:val="000000"/>
                <w:sz w:val="24"/>
                <w:szCs w:val="24"/>
              </w:rPr>
              <w:t>финанс</w:t>
            </w:r>
            <w:r w:rsidRPr="00E53585">
              <w:rPr>
                <w:rFonts w:ascii="Times New Roman" w:eastAsia="Times New Roman" w:hAnsi="Times New Roman" w:cs="Times New Roman"/>
                <w:color w:val="000000"/>
                <w:spacing w:val="-1"/>
                <w:sz w:val="24"/>
                <w:szCs w:val="24"/>
              </w:rPr>
              <w:t>о</w:t>
            </w:r>
            <w:r w:rsidRPr="00E53585">
              <w:rPr>
                <w:rFonts w:ascii="Times New Roman" w:eastAsia="Times New Roman" w:hAnsi="Times New Roman" w:cs="Times New Roman"/>
                <w:color w:val="000000"/>
                <w:sz w:val="24"/>
                <w:szCs w:val="24"/>
              </w:rPr>
              <w:t>вого</w:t>
            </w:r>
            <w:r w:rsidRPr="00E53585">
              <w:rPr>
                <w:rFonts w:ascii="Times New Roman" w:eastAsia="Times New Roman" w:hAnsi="Times New Roman" w:cs="Times New Roman"/>
                <w:color w:val="000000"/>
                <w:spacing w:val="25"/>
                <w:sz w:val="24"/>
                <w:szCs w:val="24"/>
              </w:rPr>
              <w:t xml:space="preserve"> </w:t>
            </w:r>
            <w:r w:rsidRPr="00E53585">
              <w:rPr>
                <w:rFonts w:ascii="Times New Roman" w:eastAsia="Times New Roman" w:hAnsi="Times New Roman" w:cs="Times New Roman"/>
                <w:color w:val="000000"/>
                <w:spacing w:val="-1"/>
                <w:sz w:val="24"/>
                <w:szCs w:val="24"/>
              </w:rPr>
              <w:t>положения</w:t>
            </w:r>
            <w:r w:rsidRPr="00E53585">
              <w:rPr>
                <w:rFonts w:ascii="Times New Roman" w:eastAsia="Times New Roman" w:hAnsi="Times New Roman" w:cs="Times New Roman"/>
                <w:color w:val="000000"/>
                <w:spacing w:val="21"/>
                <w:sz w:val="24"/>
                <w:szCs w:val="24"/>
              </w:rPr>
              <w:t xml:space="preserve"> </w:t>
            </w:r>
            <w:r w:rsidRPr="00E53585">
              <w:rPr>
                <w:rFonts w:ascii="Times New Roman" w:eastAsia="Times New Roman" w:hAnsi="Times New Roman" w:cs="Times New Roman"/>
                <w:color w:val="000000"/>
                <w:spacing w:val="1"/>
                <w:sz w:val="24"/>
                <w:szCs w:val="24"/>
              </w:rPr>
              <w:t>экономического субъекта</w:t>
            </w:r>
            <w:r w:rsidRPr="00E53585">
              <w:rPr>
                <w:rFonts w:ascii="Times New Roman" w:eastAsia="Times New Roman" w:hAnsi="Times New Roman" w:cs="Times New Roman"/>
                <w:color w:val="000000"/>
                <w:spacing w:val="34"/>
                <w:sz w:val="24"/>
                <w:szCs w:val="24"/>
              </w:rPr>
              <w:t>.</w:t>
            </w:r>
          </w:p>
          <w:p w14:paraId="2F8A74D8" w14:textId="77777777" w:rsidR="00E53585"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Экономическая интерпретация динамики ключевых оценочных показателей, в т. ч. оборотного капитала, чистых активов.</w:t>
            </w:r>
          </w:p>
          <w:p w14:paraId="6DB158B5" w14:textId="77777777" w:rsidR="00E53585"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 xml:space="preserve">Характеристика аналитической ценности отчетов о </w:t>
            </w:r>
            <w:r w:rsidR="002A1990">
              <w:rPr>
                <w:rFonts w:ascii="Times New Roman" w:eastAsia="Microsoft Sans Serif" w:hAnsi="Times New Roman" w:cs="Times New Roman"/>
                <w:bCs/>
                <w:color w:val="000000"/>
                <w:sz w:val="24"/>
                <w:szCs w:val="24"/>
                <w:lang w:bidi="ru-RU"/>
              </w:rPr>
              <w:t>движении денежных средств</w:t>
            </w:r>
            <w:r w:rsidRPr="00E53585">
              <w:rPr>
                <w:rFonts w:ascii="Times New Roman" w:eastAsia="Microsoft Sans Serif" w:hAnsi="Times New Roman" w:cs="Times New Roman"/>
                <w:bCs/>
                <w:color w:val="000000"/>
                <w:sz w:val="24"/>
                <w:szCs w:val="24"/>
                <w:lang w:bidi="ru-RU"/>
              </w:rPr>
              <w:t xml:space="preserve">, составленных прямым и косвенным методами. </w:t>
            </w:r>
          </w:p>
          <w:p w14:paraId="47A51A94" w14:textId="77777777" w:rsidR="001C5586" w:rsidRPr="00E53585" w:rsidRDefault="00E53585" w:rsidP="003D3FF9">
            <w:pPr>
              <w:pStyle w:val="ac"/>
              <w:widowControl w:val="0"/>
              <w:numPr>
                <w:ilvl w:val="0"/>
                <w:numId w:val="22"/>
              </w:numPr>
              <w:spacing w:line="240" w:lineRule="auto"/>
              <w:ind w:left="311" w:hanging="284"/>
              <w:jc w:val="both"/>
              <w:rPr>
                <w:rFonts w:ascii="Times New Roman" w:eastAsia="Microsoft Sans Serif" w:hAnsi="Times New Roman" w:cs="Times New Roman"/>
                <w:bCs/>
                <w:color w:val="000000"/>
                <w:sz w:val="24"/>
                <w:szCs w:val="24"/>
                <w:lang w:bidi="ru-RU"/>
              </w:rPr>
            </w:pPr>
            <w:r w:rsidRPr="00E53585">
              <w:rPr>
                <w:rFonts w:ascii="Times New Roman" w:eastAsia="Microsoft Sans Serif" w:hAnsi="Times New Roman" w:cs="Times New Roman"/>
                <w:bCs/>
                <w:color w:val="000000"/>
                <w:sz w:val="24"/>
                <w:szCs w:val="24"/>
                <w:lang w:bidi="ru-RU"/>
              </w:rPr>
              <w:t>Характеристика примечаний к отчетности.</w:t>
            </w:r>
          </w:p>
        </w:tc>
        <w:tc>
          <w:tcPr>
            <w:tcW w:w="1457" w:type="pct"/>
            <w:tcBorders>
              <w:top w:val="single" w:sz="4" w:space="0" w:color="auto"/>
              <w:left w:val="single" w:sz="4" w:space="0" w:color="auto"/>
              <w:bottom w:val="single" w:sz="4" w:space="0" w:color="auto"/>
              <w:right w:val="single" w:sz="4" w:space="0" w:color="auto"/>
            </w:tcBorders>
          </w:tcPr>
          <w:p w14:paraId="23F97F4D" w14:textId="77777777" w:rsidR="00515E78" w:rsidRPr="00512C66" w:rsidRDefault="00515E78" w:rsidP="002B18B4">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00F56847">
              <w:rPr>
                <w:rFonts w:ascii="Times New Roman" w:hAnsi="Times New Roman"/>
                <w:sz w:val="24"/>
                <w:szCs w:val="24"/>
              </w:rPr>
              <w:t xml:space="preserve">Работа с международной финансовой </w:t>
            </w:r>
            <w:r>
              <w:rPr>
                <w:rFonts w:ascii="Times New Roman" w:hAnsi="Times New Roman"/>
                <w:sz w:val="24"/>
                <w:szCs w:val="24"/>
              </w:rPr>
              <w:t xml:space="preserve">отчетностью. </w:t>
            </w:r>
          </w:p>
          <w:p w14:paraId="35957727" w14:textId="77777777" w:rsidR="00CF7C46" w:rsidRPr="001C5586" w:rsidRDefault="00515E78" w:rsidP="001C5586">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w:t>
            </w:r>
            <w:r w:rsidR="002B18B4">
              <w:rPr>
                <w:rFonts w:ascii="Times New Roman" w:hAnsi="Times New Roman"/>
                <w:sz w:val="24"/>
                <w:szCs w:val="24"/>
              </w:rPr>
              <w:t xml:space="preserve"> </w:t>
            </w:r>
            <w:r w:rsidR="00BF3AA0">
              <w:rPr>
                <w:rFonts w:ascii="Times New Roman" w:hAnsi="Times New Roman"/>
                <w:sz w:val="24"/>
                <w:szCs w:val="24"/>
              </w:rPr>
              <w:t>Подготовка</w:t>
            </w:r>
            <w:r w:rsidR="00BF3AA0" w:rsidRPr="002D21C4">
              <w:rPr>
                <w:rFonts w:ascii="Times New Roman" w:hAnsi="Times New Roman"/>
                <w:sz w:val="24"/>
                <w:szCs w:val="24"/>
              </w:rPr>
              <w:t xml:space="preserve"> к устному опросу и промежуточному тестированию.</w:t>
            </w:r>
          </w:p>
        </w:tc>
      </w:tr>
      <w:tr w:rsidR="00515E78" w:rsidRPr="002D21C4" w14:paraId="00835BF2" w14:textId="77777777" w:rsidTr="00E15D47">
        <w:tc>
          <w:tcPr>
            <w:tcW w:w="1319" w:type="pct"/>
            <w:tcBorders>
              <w:top w:val="single" w:sz="4" w:space="0" w:color="auto"/>
              <w:left w:val="single" w:sz="4" w:space="0" w:color="auto"/>
              <w:bottom w:val="single" w:sz="4" w:space="0" w:color="auto"/>
              <w:right w:val="single" w:sz="4" w:space="0" w:color="auto"/>
            </w:tcBorders>
          </w:tcPr>
          <w:p w14:paraId="6A768309" w14:textId="77777777" w:rsidR="00515E78" w:rsidRPr="00103C4A" w:rsidRDefault="00BC4C9B" w:rsidP="001C5960">
            <w:pPr>
              <w:spacing w:line="240" w:lineRule="auto"/>
              <w:ind w:left="-57" w:right="-57"/>
              <w:rPr>
                <w:rFonts w:ascii="Times New Roman" w:hAnsi="Times New Roman"/>
                <w:b/>
                <w:bCs/>
                <w:sz w:val="24"/>
                <w:szCs w:val="24"/>
              </w:rPr>
            </w:pPr>
            <w:r w:rsidRPr="00ED322D">
              <w:rPr>
                <w:rFonts w:ascii="Times New Roman" w:hAnsi="Times New Roman"/>
                <w:b/>
                <w:sz w:val="24"/>
                <w:szCs w:val="24"/>
              </w:rPr>
              <w:t>Тема 3.</w:t>
            </w:r>
            <w:r>
              <w:rPr>
                <w:rFonts w:ascii="Times New Roman" w:hAnsi="Times New Roman"/>
                <w:sz w:val="24"/>
                <w:szCs w:val="24"/>
              </w:rPr>
              <w:t xml:space="preserve"> </w:t>
            </w:r>
            <w:r>
              <w:rPr>
                <w:rFonts w:ascii="Times New Roman" w:hAnsi="Times New Roman" w:cs="Times New Roman"/>
                <w:sz w:val="24"/>
                <w:szCs w:val="24"/>
              </w:rPr>
              <w:t>Анализ отчета о финансовом положении</w:t>
            </w:r>
            <w:r w:rsidR="00CA7645">
              <w:rPr>
                <w:rFonts w:ascii="Times New Roman" w:hAnsi="Times New Roman" w:cs="Times New Roman"/>
                <w:sz w:val="24"/>
                <w:szCs w:val="24"/>
              </w:rPr>
              <w:t xml:space="preserve"> компании</w:t>
            </w:r>
          </w:p>
        </w:tc>
        <w:tc>
          <w:tcPr>
            <w:tcW w:w="2224" w:type="pct"/>
            <w:tcBorders>
              <w:top w:val="single" w:sz="4" w:space="0" w:color="auto"/>
              <w:left w:val="single" w:sz="4" w:space="0" w:color="auto"/>
              <w:bottom w:val="single" w:sz="4" w:space="0" w:color="auto"/>
              <w:right w:val="single" w:sz="4" w:space="0" w:color="auto"/>
            </w:tcBorders>
          </w:tcPr>
          <w:p w14:paraId="5F8DE348" w14:textId="77777777" w:rsidR="00F56847" w:rsidRPr="00F56847" w:rsidRDefault="00F56847" w:rsidP="003D3FF9">
            <w:pPr>
              <w:pStyle w:val="ac"/>
              <w:numPr>
                <w:ilvl w:val="0"/>
                <w:numId w:val="23"/>
              </w:numPr>
              <w:spacing w:line="240" w:lineRule="auto"/>
              <w:ind w:left="311" w:hanging="284"/>
              <w:jc w:val="both"/>
              <w:rPr>
                <w:rFonts w:ascii="Times New Roman" w:hAnsi="Times New Roman"/>
                <w:sz w:val="24"/>
                <w:szCs w:val="24"/>
              </w:rPr>
            </w:pPr>
            <w:r w:rsidRPr="00F56847">
              <w:rPr>
                <w:rFonts w:ascii="Times New Roman" w:hAnsi="Times New Roman"/>
                <w:sz w:val="24"/>
                <w:szCs w:val="24"/>
              </w:rPr>
              <w:t xml:space="preserve">Методика оценки достаточности источников финансирования для формирования материальных оборотных средств. </w:t>
            </w:r>
          </w:p>
          <w:p w14:paraId="61553A63" w14:textId="77777777" w:rsidR="00F56847" w:rsidRPr="00F56847" w:rsidRDefault="00F56847" w:rsidP="003D3FF9">
            <w:pPr>
              <w:pStyle w:val="Default"/>
              <w:numPr>
                <w:ilvl w:val="0"/>
                <w:numId w:val="23"/>
              </w:numPr>
              <w:tabs>
                <w:tab w:val="left" w:pos="0"/>
              </w:tabs>
              <w:ind w:left="311" w:hanging="284"/>
            </w:pPr>
            <w:r w:rsidRPr="00F56847">
              <w:t>Эффект финансового рычага: концепция доходности и концепция риска.</w:t>
            </w:r>
          </w:p>
          <w:p w14:paraId="1DADE420" w14:textId="77777777" w:rsidR="00F56847" w:rsidRPr="00F56847" w:rsidRDefault="00F56847" w:rsidP="003D3FF9">
            <w:pPr>
              <w:pStyle w:val="ac"/>
              <w:numPr>
                <w:ilvl w:val="0"/>
                <w:numId w:val="23"/>
              </w:numPr>
              <w:spacing w:line="240" w:lineRule="auto"/>
              <w:ind w:left="311" w:hanging="284"/>
              <w:jc w:val="both"/>
              <w:rPr>
                <w:rFonts w:ascii="Times New Roman" w:hAnsi="Times New Roman" w:cs="Times New Roman"/>
                <w:sz w:val="24"/>
                <w:szCs w:val="24"/>
              </w:rPr>
            </w:pPr>
            <w:r w:rsidRPr="00F56847">
              <w:rPr>
                <w:rFonts w:ascii="Times New Roman" w:hAnsi="Times New Roman" w:cs="Times New Roman"/>
                <w:sz w:val="24"/>
                <w:szCs w:val="24"/>
              </w:rPr>
              <w:t>Коэффициент устойчивости экономического роста.</w:t>
            </w:r>
          </w:p>
          <w:p w14:paraId="33155247" w14:textId="77777777" w:rsidR="001C5586" w:rsidRPr="00F56847" w:rsidRDefault="00F56847" w:rsidP="003D3FF9">
            <w:pPr>
              <w:pStyle w:val="aa"/>
              <w:numPr>
                <w:ilvl w:val="0"/>
                <w:numId w:val="23"/>
              </w:numPr>
              <w:spacing w:after="0" w:line="240" w:lineRule="auto"/>
              <w:ind w:left="311" w:hanging="284"/>
              <w:jc w:val="both"/>
              <w:rPr>
                <w:rFonts w:ascii="Times New Roman" w:eastAsia="Times New Roman" w:hAnsi="Times New Roman" w:cs="Times New Roman"/>
                <w:bCs/>
                <w:color w:val="000000"/>
                <w:sz w:val="24"/>
                <w:szCs w:val="24"/>
              </w:rPr>
            </w:pPr>
            <w:r w:rsidRPr="00F56847">
              <w:rPr>
                <w:rFonts w:ascii="Times New Roman" w:eastAsia="Times New Roman" w:hAnsi="Times New Roman" w:cs="Times New Roman"/>
                <w:color w:val="000000"/>
                <w:sz w:val="24"/>
                <w:szCs w:val="24"/>
              </w:rPr>
              <w:t>Класс</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z w:val="24"/>
                <w:szCs w:val="24"/>
              </w:rPr>
              <w:t>ф</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pacing w:val="-1"/>
                <w:sz w:val="24"/>
                <w:szCs w:val="24"/>
              </w:rPr>
              <w:t>к</w:t>
            </w:r>
            <w:r w:rsidRPr="00F56847">
              <w:rPr>
                <w:rFonts w:ascii="Times New Roman" w:eastAsia="Times New Roman" w:hAnsi="Times New Roman" w:cs="Times New Roman"/>
                <w:color w:val="000000"/>
                <w:sz w:val="24"/>
                <w:szCs w:val="24"/>
              </w:rPr>
              <w:t>а</w:t>
            </w:r>
            <w:r w:rsidRPr="00F56847">
              <w:rPr>
                <w:rFonts w:ascii="Times New Roman" w:eastAsia="Times New Roman" w:hAnsi="Times New Roman" w:cs="Times New Roman"/>
                <w:color w:val="000000"/>
                <w:spacing w:val="-1"/>
                <w:sz w:val="24"/>
                <w:szCs w:val="24"/>
              </w:rPr>
              <w:t>ц</w:t>
            </w:r>
            <w:r w:rsidRPr="00F56847">
              <w:rPr>
                <w:rFonts w:ascii="Times New Roman" w:eastAsia="Times New Roman" w:hAnsi="Times New Roman" w:cs="Times New Roman"/>
                <w:color w:val="000000"/>
                <w:sz w:val="24"/>
                <w:szCs w:val="24"/>
              </w:rPr>
              <w:t>ия</w:t>
            </w:r>
            <w:r w:rsidRPr="00F56847">
              <w:rPr>
                <w:rFonts w:ascii="Times New Roman" w:eastAsia="Times New Roman" w:hAnsi="Times New Roman" w:cs="Times New Roman"/>
                <w:color w:val="000000"/>
                <w:sz w:val="24"/>
                <w:szCs w:val="24"/>
              </w:rPr>
              <w:tab/>
              <w:t xml:space="preserve">          </w:t>
            </w:r>
            <w:r w:rsidRPr="00F56847">
              <w:rPr>
                <w:rFonts w:ascii="Times New Roman" w:eastAsia="Times New Roman" w:hAnsi="Times New Roman" w:cs="Times New Roman"/>
                <w:color w:val="000000"/>
                <w:spacing w:val="-1"/>
                <w:sz w:val="24"/>
                <w:szCs w:val="24"/>
              </w:rPr>
              <w:t>ф</w:t>
            </w:r>
            <w:r w:rsidRPr="00F56847">
              <w:rPr>
                <w:rFonts w:ascii="Times New Roman" w:eastAsia="Times New Roman" w:hAnsi="Times New Roman" w:cs="Times New Roman"/>
                <w:color w:val="000000"/>
                <w:sz w:val="24"/>
                <w:szCs w:val="24"/>
              </w:rPr>
              <w:t>и</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pacing w:val="-1"/>
                <w:sz w:val="24"/>
                <w:szCs w:val="24"/>
              </w:rPr>
              <w:t>а</w:t>
            </w:r>
            <w:r w:rsidRPr="00F56847">
              <w:rPr>
                <w:rFonts w:ascii="Times New Roman" w:eastAsia="Times New Roman" w:hAnsi="Times New Roman" w:cs="Times New Roman"/>
                <w:color w:val="000000"/>
                <w:sz w:val="24"/>
                <w:szCs w:val="24"/>
              </w:rPr>
              <w:t>н</w:t>
            </w:r>
            <w:r w:rsidRPr="00F56847">
              <w:rPr>
                <w:rFonts w:ascii="Times New Roman" w:eastAsia="Times New Roman" w:hAnsi="Times New Roman" w:cs="Times New Roman"/>
                <w:color w:val="000000"/>
                <w:spacing w:val="-1"/>
                <w:sz w:val="24"/>
                <w:szCs w:val="24"/>
              </w:rPr>
              <w:t>с</w:t>
            </w:r>
            <w:r w:rsidRPr="00F56847">
              <w:rPr>
                <w:rFonts w:ascii="Times New Roman" w:eastAsia="Times New Roman" w:hAnsi="Times New Roman" w:cs="Times New Roman"/>
                <w:color w:val="000000"/>
                <w:sz w:val="24"/>
                <w:szCs w:val="24"/>
              </w:rPr>
              <w:t>ово</w:t>
            </w:r>
            <w:r w:rsidRPr="00F56847">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 xml:space="preserve">о </w:t>
            </w:r>
            <w:r w:rsidRPr="00F56847">
              <w:rPr>
                <w:rFonts w:ascii="Times New Roman" w:eastAsia="Times New Roman" w:hAnsi="Times New Roman" w:cs="Times New Roman"/>
                <w:color w:val="000000"/>
                <w:spacing w:val="-2"/>
                <w:sz w:val="24"/>
                <w:szCs w:val="24"/>
              </w:rPr>
              <w:t>с</w:t>
            </w:r>
            <w:r w:rsidRPr="00F56847">
              <w:rPr>
                <w:rFonts w:ascii="Times New Roman" w:eastAsia="Times New Roman" w:hAnsi="Times New Roman" w:cs="Times New Roman"/>
                <w:color w:val="000000"/>
                <w:sz w:val="24"/>
                <w:szCs w:val="24"/>
              </w:rPr>
              <w:t>ост</w:t>
            </w:r>
            <w:r w:rsidRPr="00F56847">
              <w:rPr>
                <w:rFonts w:ascii="Times New Roman" w:eastAsia="Times New Roman" w:hAnsi="Times New Roman" w:cs="Times New Roman"/>
                <w:color w:val="000000"/>
                <w:spacing w:val="-1"/>
                <w:sz w:val="24"/>
                <w:szCs w:val="24"/>
              </w:rPr>
              <w:t>оя</w:t>
            </w:r>
            <w:r w:rsidRPr="00F56847">
              <w:rPr>
                <w:rFonts w:ascii="Times New Roman" w:eastAsia="Times New Roman" w:hAnsi="Times New Roman" w:cs="Times New Roman"/>
                <w:color w:val="000000"/>
                <w:sz w:val="24"/>
                <w:szCs w:val="24"/>
              </w:rPr>
              <w:t>ния</w:t>
            </w:r>
            <w:r w:rsidRPr="00F56847">
              <w:rPr>
                <w:rFonts w:ascii="Times New Roman" w:eastAsia="Times New Roman" w:hAnsi="Times New Roman" w:cs="Times New Roman"/>
                <w:color w:val="000000"/>
                <w:sz w:val="24"/>
                <w:szCs w:val="24"/>
              </w:rPr>
              <w:tab/>
              <w:t>о</w:t>
            </w:r>
            <w:r w:rsidRPr="00F56847">
              <w:rPr>
                <w:rFonts w:ascii="Times New Roman" w:eastAsia="Times New Roman" w:hAnsi="Times New Roman" w:cs="Times New Roman"/>
                <w:color w:val="000000"/>
                <w:spacing w:val="1"/>
                <w:sz w:val="24"/>
                <w:szCs w:val="24"/>
              </w:rPr>
              <w:t>р</w:t>
            </w:r>
            <w:r w:rsidRPr="00F56847">
              <w:rPr>
                <w:rFonts w:ascii="Times New Roman" w:eastAsia="Times New Roman" w:hAnsi="Times New Roman" w:cs="Times New Roman"/>
                <w:color w:val="000000"/>
                <w:sz w:val="24"/>
                <w:szCs w:val="24"/>
              </w:rPr>
              <w:t>га</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z w:val="24"/>
                <w:szCs w:val="24"/>
              </w:rPr>
              <w:t>иза</w:t>
            </w:r>
            <w:r w:rsidRPr="00F56847">
              <w:rPr>
                <w:rFonts w:ascii="Times New Roman" w:eastAsia="Times New Roman" w:hAnsi="Times New Roman" w:cs="Times New Roman"/>
                <w:color w:val="000000"/>
                <w:spacing w:val="-1"/>
                <w:sz w:val="24"/>
                <w:szCs w:val="24"/>
              </w:rPr>
              <w:t>ци</w:t>
            </w:r>
            <w:r w:rsidRPr="00F56847">
              <w:rPr>
                <w:rFonts w:ascii="Times New Roman" w:eastAsia="Times New Roman" w:hAnsi="Times New Roman" w:cs="Times New Roman"/>
                <w:color w:val="000000"/>
                <w:sz w:val="24"/>
                <w:szCs w:val="24"/>
              </w:rPr>
              <w:t xml:space="preserve">и по сводным </w:t>
            </w:r>
            <w:r w:rsidRPr="00F56847">
              <w:rPr>
                <w:rFonts w:ascii="Times New Roman" w:eastAsia="Times New Roman" w:hAnsi="Times New Roman" w:cs="Times New Roman"/>
                <w:color w:val="000000"/>
                <w:sz w:val="24"/>
                <w:szCs w:val="24"/>
              </w:rPr>
              <w:lastRenderedPageBreak/>
              <w:t>критериям</w:t>
            </w:r>
            <w:r w:rsidRPr="00F56847">
              <w:rPr>
                <w:rFonts w:ascii="Times New Roman" w:eastAsia="Times New Roman" w:hAnsi="Times New Roman" w:cs="Times New Roman"/>
                <w:color w:val="000000"/>
                <w:spacing w:val="177"/>
                <w:sz w:val="24"/>
                <w:szCs w:val="24"/>
              </w:rPr>
              <w:t xml:space="preserve"> </w:t>
            </w:r>
            <w:r w:rsidRPr="00F56847">
              <w:rPr>
                <w:rFonts w:ascii="Times New Roman" w:eastAsia="Times New Roman" w:hAnsi="Times New Roman" w:cs="Times New Roman"/>
                <w:color w:val="000000"/>
                <w:sz w:val="24"/>
                <w:szCs w:val="24"/>
              </w:rPr>
              <w:t>оц</w:t>
            </w:r>
            <w:r w:rsidRPr="00F56847">
              <w:rPr>
                <w:rFonts w:ascii="Times New Roman" w:eastAsia="Times New Roman" w:hAnsi="Times New Roman" w:cs="Times New Roman"/>
                <w:color w:val="000000"/>
                <w:spacing w:val="-1"/>
                <w:sz w:val="24"/>
                <w:szCs w:val="24"/>
              </w:rPr>
              <w:t>е</w:t>
            </w:r>
            <w:r w:rsidRPr="00F56847">
              <w:rPr>
                <w:rFonts w:ascii="Times New Roman" w:eastAsia="Times New Roman" w:hAnsi="Times New Roman" w:cs="Times New Roman"/>
                <w:color w:val="000000"/>
                <w:sz w:val="24"/>
                <w:szCs w:val="24"/>
              </w:rPr>
              <w:t>нки</w:t>
            </w:r>
            <w:r w:rsidRPr="00F56847">
              <w:rPr>
                <w:rFonts w:ascii="Times New Roman" w:eastAsia="Times New Roman" w:hAnsi="Times New Roman" w:cs="Times New Roman"/>
                <w:color w:val="000000"/>
                <w:spacing w:val="178"/>
                <w:sz w:val="24"/>
                <w:szCs w:val="24"/>
              </w:rPr>
              <w:t xml:space="preserve"> </w:t>
            </w:r>
            <w:r w:rsidRPr="00F56847">
              <w:rPr>
                <w:rFonts w:ascii="Times New Roman" w:eastAsia="Times New Roman" w:hAnsi="Times New Roman" w:cs="Times New Roman"/>
                <w:color w:val="000000"/>
                <w:spacing w:val="1"/>
                <w:sz w:val="24"/>
                <w:szCs w:val="24"/>
              </w:rPr>
              <w:t>б</w:t>
            </w:r>
            <w:r w:rsidRPr="00F56847">
              <w:rPr>
                <w:rFonts w:ascii="Times New Roman" w:eastAsia="Times New Roman" w:hAnsi="Times New Roman" w:cs="Times New Roman"/>
                <w:color w:val="000000"/>
                <w:sz w:val="24"/>
                <w:szCs w:val="24"/>
              </w:rPr>
              <w:t>ухгал</w:t>
            </w:r>
            <w:r w:rsidRPr="00F56847">
              <w:rPr>
                <w:rFonts w:ascii="Times New Roman" w:eastAsia="Times New Roman" w:hAnsi="Times New Roman" w:cs="Times New Roman"/>
                <w:color w:val="000000"/>
                <w:spacing w:val="-1"/>
                <w:sz w:val="24"/>
                <w:szCs w:val="24"/>
              </w:rPr>
              <w:t>те</w:t>
            </w:r>
            <w:r w:rsidRPr="00F56847">
              <w:rPr>
                <w:rFonts w:ascii="Times New Roman" w:eastAsia="Times New Roman" w:hAnsi="Times New Roman" w:cs="Times New Roman"/>
                <w:color w:val="000000"/>
                <w:sz w:val="24"/>
                <w:szCs w:val="24"/>
              </w:rPr>
              <w:t>р</w:t>
            </w:r>
            <w:r w:rsidRPr="00F56847">
              <w:rPr>
                <w:rFonts w:ascii="Times New Roman" w:eastAsia="Times New Roman" w:hAnsi="Times New Roman" w:cs="Times New Roman"/>
                <w:color w:val="000000"/>
                <w:spacing w:val="-1"/>
                <w:sz w:val="24"/>
                <w:szCs w:val="24"/>
              </w:rPr>
              <w:t>с</w:t>
            </w:r>
            <w:r w:rsidRPr="00F56847">
              <w:rPr>
                <w:rFonts w:ascii="Times New Roman" w:eastAsia="Times New Roman" w:hAnsi="Times New Roman" w:cs="Times New Roman"/>
                <w:color w:val="000000"/>
                <w:sz w:val="24"/>
                <w:szCs w:val="24"/>
              </w:rPr>
              <w:t>кой</w:t>
            </w:r>
            <w:r w:rsidRPr="00F56847">
              <w:rPr>
                <w:rFonts w:ascii="Times New Roman" w:eastAsia="Times New Roman" w:hAnsi="Times New Roman" w:cs="Times New Roman"/>
                <w:color w:val="000000"/>
                <w:spacing w:val="180"/>
                <w:sz w:val="24"/>
                <w:szCs w:val="24"/>
              </w:rPr>
              <w:t xml:space="preserve"> </w:t>
            </w:r>
            <w:r w:rsidRPr="00F56847">
              <w:rPr>
                <w:rFonts w:ascii="Times New Roman" w:eastAsia="Times New Roman" w:hAnsi="Times New Roman" w:cs="Times New Roman"/>
                <w:color w:val="000000"/>
                <w:spacing w:val="-1"/>
                <w:sz w:val="24"/>
                <w:szCs w:val="24"/>
              </w:rPr>
              <w:t>(</w:t>
            </w:r>
            <w:r w:rsidRPr="00F56847">
              <w:rPr>
                <w:rFonts w:ascii="Times New Roman" w:eastAsia="Times New Roman" w:hAnsi="Times New Roman" w:cs="Times New Roman"/>
                <w:color w:val="000000"/>
                <w:sz w:val="24"/>
                <w:szCs w:val="24"/>
              </w:rPr>
              <w:t>фина</w:t>
            </w:r>
            <w:r w:rsidRPr="00F56847">
              <w:rPr>
                <w:rFonts w:ascii="Times New Roman" w:eastAsia="Times New Roman" w:hAnsi="Times New Roman" w:cs="Times New Roman"/>
                <w:color w:val="000000"/>
                <w:spacing w:val="-1"/>
                <w:sz w:val="24"/>
                <w:szCs w:val="24"/>
              </w:rPr>
              <w:t>н</w:t>
            </w:r>
            <w:r w:rsidRPr="00F56847">
              <w:rPr>
                <w:rFonts w:ascii="Times New Roman" w:eastAsia="Times New Roman" w:hAnsi="Times New Roman" w:cs="Times New Roman"/>
                <w:color w:val="000000"/>
                <w:sz w:val="24"/>
                <w:szCs w:val="24"/>
              </w:rPr>
              <w:t>со</w:t>
            </w:r>
            <w:r w:rsidRPr="00F56847">
              <w:rPr>
                <w:rFonts w:ascii="Times New Roman" w:eastAsia="Times New Roman" w:hAnsi="Times New Roman" w:cs="Times New Roman"/>
                <w:color w:val="000000"/>
                <w:spacing w:val="-1"/>
                <w:sz w:val="24"/>
                <w:szCs w:val="24"/>
              </w:rPr>
              <w:t>в</w:t>
            </w:r>
            <w:r w:rsidRPr="00F56847">
              <w:rPr>
                <w:rFonts w:ascii="Times New Roman" w:eastAsia="Times New Roman" w:hAnsi="Times New Roman" w:cs="Times New Roman"/>
                <w:color w:val="000000"/>
                <w:sz w:val="24"/>
                <w:szCs w:val="24"/>
              </w:rPr>
              <w:t>о</w:t>
            </w:r>
            <w:r w:rsidRPr="00F56847">
              <w:rPr>
                <w:rFonts w:ascii="Times New Roman" w:eastAsia="Times New Roman" w:hAnsi="Times New Roman" w:cs="Times New Roman"/>
                <w:color w:val="000000"/>
                <w:spacing w:val="1"/>
                <w:sz w:val="24"/>
                <w:szCs w:val="24"/>
              </w:rPr>
              <w:t>й</w:t>
            </w:r>
            <w:r w:rsidRPr="00F56847">
              <w:rPr>
                <w:rFonts w:ascii="Times New Roman" w:eastAsia="Times New Roman" w:hAnsi="Times New Roman" w:cs="Times New Roman"/>
                <w:color w:val="000000"/>
                <w:sz w:val="24"/>
                <w:szCs w:val="24"/>
              </w:rPr>
              <w:t>)</w:t>
            </w:r>
            <w:r w:rsidRPr="00F56847">
              <w:rPr>
                <w:rFonts w:ascii="Times New Roman" w:eastAsia="Times New Roman" w:hAnsi="Times New Roman" w:cs="Times New Roman"/>
                <w:color w:val="000000"/>
                <w:spacing w:val="178"/>
                <w:sz w:val="24"/>
                <w:szCs w:val="24"/>
              </w:rPr>
              <w:t xml:space="preserve"> </w:t>
            </w:r>
            <w:r w:rsidRPr="00F56847">
              <w:rPr>
                <w:rFonts w:ascii="Times New Roman" w:eastAsia="Times New Roman" w:hAnsi="Times New Roman" w:cs="Times New Roman"/>
                <w:color w:val="000000"/>
                <w:sz w:val="24"/>
                <w:szCs w:val="24"/>
              </w:rPr>
              <w:t>о</w:t>
            </w:r>
            <w:r w:rsidRPr="00F56847">
              <w:rPr>
                <w:rFonts w:ascii="Times New Roman" w:eastAsia="Times New Roman" w:hAnsi="Times New Roman" w:cs="Times New Roman"/>
                <w:color w:val="000000"/>
                <w:spacing w:val="-1"/>
                <w:sz w:val="24"/>
                <w:szCs w:val="24"/>
              </w:rPr>
              <w:t>т</w:t>
            </w:r>
            <w:r w:rsidRPr="00F56847">
              <w:rPr>
                <w:rFonts w:ascii="Times New Roman" w:eastAsia="Times New Roman" w:hAnsi="Times New Roman" w:cs="Times New Roman"/>
                <w:color w:val="000000"/>
                <w:sz w:val="24"/>
                <w:szCs w:val="24"/>
              </w:rPr>
              <w:t>че</w:t>
            </w:r>
            <w:r w:rsidRPr="00F56847">
              <w:rPr>
                <w:rFonts w:ascii="Times New Roman" w:eastAsia="Times New Roman" w:hAnsi="Times New Roman" w:cs="Times New Roman"/>
                <w:color w:val="000000"/>
                <w:spacing w:val="-1"/>
                <w:sz w:val="24"/>
                <w:szCs w:val="24"/>
              </w:rPr>
              <w:t>т</w:t>
            </w:r>
            <w:r w:rsidRPr="00F56847">
              <w:rPr>
                <w:rFonts w:ascii="Times New Roman" w:eastAsia="Times New Roman" w:hAnsi="Times New Roman" w:cs="Times New Roman"/>
                <w:color w:val="000000"/>
                <w:sz w:val="24"/>
                <w:szCs w:val="24"/>
              </w:rPr>
              <w:t>нос</w:t>
            </w:r>
            <w:r w:rsidRPr="00F56847">
              <w:rPr>
                <w:rFonts w:ascii="Times New Roman" w:eastAsia="Times New Roman" w:hAnsi="Times New Roman" w:cs="Times New Roman"/>
                <w:color w:val="000000"/>
                <w:spacing w:val="-2"/>
                <w:sz w:val="24"/>
                <w:szCs w:val="24"/>
              </w:rPr>
              <w:t>т</w:t>
            </w:r>
            <w:r w:rsidRPr="00F56847">
              <w:rPr>
                <w:rFonts w:ascii="Times New Roman" w:eastAsia="Times New Roman" w:hAnsi="Times New Roman" w:cs="Times New Roman"/>
                <w:color w:val="000000"/>
                <w:sz w:val="24"/>
                <w:szCs w:val="24"/>
              </w:rPr>
              <w:t>и</w:t>
            </w:r>
            <w:r w:rsidRPr="00F56847">
              <w:rPr>
                <w:rFonts w:ascii="Times New Roman" w:eastAsia="Times New Roman" w:hAnsi="Times New Roman" w:cs="Times New Roman"/>
                <w:color w:val="000000"/>
                <w:spacing w:val="179"/>
                <w:sz w:val="24"/>
                <w:szCs w:val="24"/>
              </w:rPr>
              <w:t xml:space="preserve"> </w:t>
            </w:r>
            <w:r w:rsidRPr="00F56847">
              <w:rPr>
                <w:rFonts w:ascii="Times New Roman" w:eastAsia="Times New Roman" w:hAnsi="Times New Roman" w:cs="Times New Roman"/>
                <w:color w:val="000000"/>
                <w:spacing w:val="-1"/>
                <w:sz w:val="24"/>
                <w:szCs w:val="24"/>
              </w:rPr>
              <w:t>(</w:t>
            </w:r>
            <w:r w:rsidRPr="00F56847">
              <w:rPr>
                <w:rFonts w:ascii="Times New Roman" w:eastAsia="Times New Roman" w:hAnsi="Times New Roman" w:cs="Times New Roman"/>
                <w:color w:val="000000"/>
                <w:sz w:val="24"/>
                <w:szCs w:val="24"/>
              </w:rPr>
              <w:t>р</w:t>
            </w:r>
            <w:r w:rsidRPr="00F56847">
              <w:rPr>
                <w:rFonts w:ascii="Times New Roman" w:eastAsia="Times New Roman" w:hAnsi="Times New Roman" w:cs="Times New Roman"/>
                <w:color w:val="000000"/>
                <w:spacing w:val="-2"/>
                <w:sz w:val="24"/>
                <w:szCs w:val="24"/>
              </w:rPr>
              <w:t>е</w:t>
            </w:r>
            <w:r w:rsidRPr="00F56847">
              <w:rPr>
                <w:rFonts w:ascii="Times New Roman" w:eastAsia="Times New Roman" w:hAnsi="Times New Roman" w:cs="Times New Roman"/>
                <w:color w:val="000000"/>
                <w:sz w:val="24"/>
                <w:szCs w:val="24"/>
              </w:rPr>
              <w:t>йт</w:t>
            </w:r>
            <w:r w:rsidRPr="00F56847">
              <w:rPr>
                <w:rFonts w:ascii="Times New Roman" w:eastAsia="Times New Roman" w:hAnsi="Times New Roman" w:cs="Times New Roman"/>
                <w:color w:val="000000"/>
                <w:spacing w:val="-1"/>
                <w:sz w:val="24"/>
                <w:szCs w:val="24"/>
              </w:rPr>
              <w:t>и</w:t>
            </w:r>
            <w:r w:rsidRPr="00F56847">
              <w:rPr>
                <w:rFonts w:ascii="Times New Roman" w:eastAsia="Times New Roman" w:hAnsi="Times New Roman" w:cs="Times New Roman"/>
                <w:color w:val="000000"/>
                <w:sz w:val="24"/>
                <w:szCs w:val="24"/>
              </w:rPr>
              <w:t>н</w:t>
            </w:r>
            <w:r w:rsidRPr="00F56847">
              <w:rPr>
                <w:rFonts w:ascii="Times New Roman" w:eastAsia="Times New Roman" w:hAnsi="Times New Roman" w:cs="Times New Roman"/>
                <w:color w:val="000000"/>
                <w:spacing w:val="-1"/>
                <w:sz w:val="24"/>
                <w:szCs w:val="24"/>
              </w:rPr>
              <w:t>г</w:t>
            </w:r>
            <w:r w:rsidRPr="00F56847">
              <w:rPr>
                <w:rFonts w:ascii="Times New Roman" w:eastAsia="Times New Roman" w:hAnsi="Times New Roman" w:cs="Times New Roman"/>
                <w:color w:val="000000"/>
                <w:sz w:val="24"/>
                <w:szCs w:val="24"/>
              </w:rPr>
              <w:t>ов</w:t>
            </w:r>
            <w:r w:rsidRPr="00F56847">
              <w:rPr>
                <w:rFonts w:ascii="Times New Roman" w:eastAsia="Times New Roman" w:hAnsi="Times New Roman" w:cs="Times New Roman"/>
                <w:color w:val="000000"/>
                <w:spacing w:val="-1"/>
                <w:sz w:val="24"/>
                <w:szCs w:val="24"/>
              </w:rPr>
              <w:t>а</w:t>
            </w:r>
            <w:r w:rsidRPr="00F56847">
              <w:rPr>
                <w:rFonts w:ascii="Times New Roman" w:eastAsia="Times New Roman" w:hAnsi="Times New Roman" w:cs="Times New Roman"/>
                <w:color w:val="000000"/>
                <w:sz w:val="24"/>
                <w:szCs w:val="24"/>
              </w:rPr>
              <w:t>я оц</w:t>
            </w:r>
            <w:r w:rsidRPr="00F56847">
              <w:rPr>
                <w:rFonts w:ascii="Times New Roman" w:eastAsia="Times New Roman" w:hAnsi="Times New Roman" w:cs="Times New Roman"/>
                <w:color w:val="000000"/>
                <w:spacing w:val="-1"/>
                <w:sz w:val="24"/>
                <w:szCs w:val="24"/>
              </w:rPr>
              <w:t>е</w:t>
            </w:r>
            <w:r w:rsidRPr="00F56847">
              <w:rPr>
                <w:rFonts w:ascii="Times New Roman" w:eastAsia="Times New Roman" w:hAnsi="Times New Roman" w:cs="Times New Roman"/>
                <w:color w:val="000000"/>
                <w:sz w:val="24"/>
                <w:szCs w:val="24"/>
              </w:rPr>
              <w:t>нка).</w:t>
            </w:r>
            <w:r w:rsidRPr="00F56847">
              <w:rPr>
                <w:rFonts w:ascii="Times New Roman" w:eastAsia="Times New Roman" w:hAnsi="Times New Roman" w:cs="Times New Roman"/>
                <w:color w:val="000000"/>
                <w:sz w:val="24"/>
                <w:szCs w:val="24"/>
              </w:rPr>
              <w:tab/>
            </w:r>
          </w:p>
        </w:tc>
        <w:tc>
          <w:tcPr>
            <w:tcW w:w="1457" w:type="pct"/>
            <w:tcBorders>
              <w:top w:val="single" w:sz="4" w:space="0" w:color="auto"/>
              <w:left w:val="single" w:sz="4" w:space="0" w:color="auto"/>
              <w:bottom w:val="single" w:sz="4" w:space="0" w:color="auto"/>
              <w:right w:val="single" w:sz="4" w:space="0" w:color="auto"/>
            </w:tcBorders>
          </w:tcPr>
          <w:p w14:paraId="54023F8A" w14:textId="77777777" w:rsidR="002B18B4" w:rsidRPr="00512C66" w:rsidRDefault="002B18B4" w:rsidP="002B18B4">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lastRenderedPageBreak/>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финансовой </w:t>
            </w:r>
            <w:r>
              <w:rPr>
                <w:rFonts w:ascii="Times New Roman" w:hAnsi="Times New Roman"/>
                <w:sz w:val="24"/>
                <w:szCs w:val="24"/>
              </w:rPr>
              <w:t xml:space="preserve">отчетностью. </w:t>
            </w:r>
          </w:p>
          <w:p w14:paraId="754C717D" w14:textId="77777777" w:rsidR="002B18B4" w:rsidRPr="002D21C4" w:rsidRDefault="002B18B4" w:rsidP="002B18B4">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 Подготовка</w:t>
            </w:r>
            <w:r w:rsidRPr="002D21C4">
              <w:rPr>
                <w:rFonts w:ascii="Times New Roman" w:hAnsi="Times New Roman"/>
                <w:sz w:val="24"/>
                <w:szCs w:val="24"/>
              </w:rPr>
              <w:t xml:space="preserve"> к устному опросу и </w:t>
            </w:r>
            <w:r w:rsidRPr="002D21C4">
              <w:rPr>
                <w:rFonts w:ascii="Times New Roman" w:hAnsi="Times New Roman"/>
                <w:sz w:val="24"/>
                <w:szCs w:val="24"/>
              </w:rPr>
              <w:lastRenderedPageBreak/>
              <w:t xml:space="preserve">промежуточному тестированию. </w:t>
            </w:r>
          </w:p>
          <w:p w14:paraId="10AAB8E1" w14:textId="77777777" w:rsidR="00515E78" w:rsidRPr="002D21C4" w:rsidRDefault="00515E78" w:rsidP="00515E78">
            <w:pPr>
              <w:tabs>
                <w:tab w:val="left" w:pos="1134"/>
                <w:tab w:val="left" w:pos="1418"/>
              </w:tabs>
              <w:spacing w:line="240" w:lineRule="auto"/>
              <w:rPr>
                <w:rFonts w:ascii="Times New Roman" w:hAnsi="Times New Roman"/>
                <w:sz w:val="24"/>
                <w:szCs w:val="24"/>
                <w:shd w:val="clear" w:color="auto" w:fill="FFFFFF"/>
              </w:rPr>
            </w:pPr>
          </w:p>
        </w:tc>
      </w:tr>
      <w:tr w:rsidR="002B18B4" w:rsidRPr="00512C66" w14:paraId="079DD912" w14:textId="77777777" w:rsidTr="00E15D47">
        <w:tc>
          <w:tcPr>
            <w:tcW w:w="1319" w:type="pct"/>
            <w:tcBorders>
              <w:top w:val="single" w:sz="4" w:space="0" w:color="auto"/>
              <w:left w:val="single" w:sz="4" w:space="0" w:color="auto"/>
              <w:bottom w:val="single" w:sz="4" w:space="0" w:color="auto"/>
              <w:right w:val="single" w:sz="4" w:space="0" w:color="auto"/>
            </w:tcBorders>
          </w:tcPr>
          <w:p w14:paraId="4A6AFBF9" w14:textId="77777777" w:rsidR="002B18B4" w:rsidRPr="00103C4A" w:rsidRDefault="00BC4C9B" w:rsidP="001C5960">
            <w:pPr>
              <w:spacing w:line="240" w:lineRule="auto"/>
              <w:ind w:left="-57" w:right="-57"/>
              <w:rPr>
                <w:rFonts w:ascii="Times New Roman" w:hAnsi="Times New Roman"/>
                <w:b/>
                <w:bCs/>
                <w:sz w:val="24"/>
                <w:szCs w:val="24"/>
              </w:rPr>
            </w:pPr>
            <w:r w:rsidRPr="00871B50">
              <w:rPr>
                <w:rFonts w:ascii="Times New Roman" w:hAnsi="Times New Roman"/>
                <w:b/>
                <w:sz w:val="24"/>
                <w:szCs w:val="24"/>
              </w:rPr>
              <w:lastRenderedPageBreak/>
              <w:t xml:space="preserve">Тема 4. </w:t>
            </w:r>
            <w:r>
              <w:rPr>
                <w:rFonts w:ascii="Times New Roman" w:hAnsi="Times New Roman" w:cs="Times New Roman"/>
                <w:sz w:val="24"/>
                <w:szCs w:val="24"/>
              </w:rPr>
              <w:t>Анализ отчета о прибыли или убытке и прочем совокупном доходе</w:t>
            </w:r>
          </w:p>
        </w:tc>
        <w:tc>
          <w:tcPr>
            <w:tcW w:w="2224" w:type="pct"/>
            <w:tcBorders>
              <w:top w:val="single" w:sz="4" w:space="0" w:color="auto"/>
              <w:left w:val="single" w:sz="4" w:space="0" w:color="auto"/>
              <w:bottom w:val="single" w:sz="4" w:space="0" w:color="auto"/>
              <w:right w:val="single" w:sz="4" w:space="0" w:color="auto"/>
            </w:tcBorders>
          </w:tcPr>
          <w:p w14:paraId="05516DFB" w14:textId="77777777" w:rsidR="00D24365" w:rsidRDefault="00D24365" w:rsidP="003D3FF9">
            <w:pPr>
              <w:pStyle w:val="Default"/>
              <w:numPr>
                <w:ilvl w:val="0"/>
                <w:numId w:val="10"/>
              </w:numPr>
              <w:tabs>
                <w:tab w:val="left" w:pos="0"/>
              </w:tabs>
              <w:ind w:left="311" w:hanging="284"/>
            </w:pPr>
            <w:r>
              <w:t>Особенности анализа динамики и структуры доходов и расходов.</w:t>
            </w:r>
          </w:p>
          <w:p w14:paraId="1FF4F20E" w14:textId="77777777" w:rsidR="00F56847" w:rsidRPr="00D24365" w:rsidRDefault="00F56847" w:rsidP="003D3FF9">
            <w:pPr>
              <w:pStyle w:val="Default"/>
              <w:numPr>
                <w:ilvl w:val="0"/>
                <w:numId w:val="10"/>
              </w:numPr>
              <w:tabs>
                <w:tab w:val="left" w:pos="0"/>
              </w:tabs>
              <w:ind w:left="311" w:hanging="284"/>
            </w:pPr>
            <w:r w:rsidRPr="00D24365">
              <w:t xml:space="preserve">Направления распределения чистой прибыли и их оптимизация. </w:t>
            </w:r>
          </w:p>
          <w:p w14:paraId="12F6BB96" w14:textId="77777777" w:rsidR="0079660D"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hAnsi="Times New Roman" w:cs="Times New Roman"/>
                <w:sz w:val="24"/>
                <w:szCs w:val="24"/>
              </w:rPr>
              <w:t>Система показателей рентабельности.</w:t>
            </w:r>
          </w:p>
          <w:p w14:paraId="1E871B52" w14:textId="77777777" w:rsidR="00F56847"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eastAsia="Microsoft Sans Serif" w:hAnsi="Times New Roman" w:cs="Times New Roman"/>
                <w:sz w:val="24"/>
                <w:szCs w:val="24"/>
                <w:lang w:bidi="ru-RU"/>
              </w:rPr>
              <w:t>Модификации факторной модели Дюпона.</w:t>
            </w:r>
            <w:r w:rsidRPr="00D24365">
              <w:rPr>
                <w:rFonts w:ascii="Times New Roman" w:hAnsi="Times New Roman" w:cs="Times New Roman"/>
                <w:sz w:val="24"/>
                <w:szCs w:val="24"/>
              </w:rPr>
              <w:t xml:space="preserve"> </w:t>
            </w:r>
          </w:p>
          <w:p w14:paraId="402FEA9C" w14:textId="77777777" w:rsidR="00F56847" w:rsidRPr="00D24365" w:rsidRDefault="00F56847"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sidRPr="00D24365">
              <w:rPr>
                <w:rFonts w:ascii="Times New Roman" w:hAnsi="Times New Roman" w:cs="Times New Roman"/>
                <w:sz w:val="24"/>
                <w:szCs w:val="24"/>
              </w:rPr>
              <w:t xml:space="preserve">Резервы повышения рентабельности. </w:t>
            </w:r>
          </w:p>
          <w:p w14:paraId="09484A00" w14:textId="77777777" w:rsidR="00D24365" w:rsidRPr="00D24365" w:rsidRDefault="00D24365" w:rsidP="003D3FF9">
            <w:pPr>
              <w:pStyle w:val="aa"/>
              <w:numPr>
                <w:ilvl w:val="0"/>
                <w:numId w:val="10"/>
              </w:numPr>
              <w:spacing w:after="0" w:line="240" w:lineRule="auto"/>
              <w:ind w:left="311" w:hanging="284"/>
              <w:jc w:val="both"/>
              <w:rPr>
                <w:rFonts w:ascii="Times New Roman" w:eastAsia="Times New Roman" w:hAnsi="Times New Roman" w:cs="Times New Roman"/>
                <w:color w:val="000000"/>
                <w:sz w:val="24"/>
                <w:szCs w:val="24"/>
              </w:rPr>
            </w:pPr>
            <w:r>
              <w:rPr>
                <w:rFonts w:ascii="Times New Roman" w:hAnsi="Times New Roman" w:cs="Times New Roman"/>
                <w:sz w:val="24"/>
                <w:szCs w:val="24"/>
              </w:rPr>
              <w:t>Факторный анализ показателей деловой активности и оборачиваемости.</w:t>
            </w:r>
          </w:p>
          <w:p w14:paraId="354BA7FC" w14:textId="77777777" w:rsidR="00F56847" w:rsidRPr="0079660D" w:rsidRDefault="00F56847" w:rsidP="00F56847">
            <w:pPr>
              <w:pStyle w:val="aa"/>
              <w:spacing w:after="0" w:line="240" w:lineRule="auto"/>
              <w:jc w:val="both"/>
              <w:rPr>
                <w:rFonts w:ascii="Times New Roman" w:eastAsia="Times New Roman" w:hAnsi="Times New Roman" w:cs="Times New Roman"/>
                <w:color w:val="000000"/>
                <w:sz w:val="24"/>
                <w:szCs w:val="24"/>
              </w:rPr>
            </w:pPr>
          </w:p>
        </w:tc>
        <w:tc>
          <w:tcPr>
            <w:tcW w:w="1457" w:type="pct"/>
            <w:tcBorders>
              <w:top w:val="single" w:sz="4" w:space="0" w:color="auto"/>
              <w:left w:val="single" w:sz="4" w:space="0" w:color="auto"/>
              <w:bottom w:val="single" w:sz="4" w:space="0" w:color="auto"/>
              <w:right w:val="single" w:sz="4" w:space="0" w:color="auto"/>
            </w:tcBorders>
          </w:tcPr>
          <w:p w14:paraId="32783B0D" w14:textId="77777777" w:rsidR="004B5386" w:rsidRPr="00512C66" w:rsidRDefault="004B5386" w:rsidP="004B5386">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международной финансовой </w:t>
            </w:r>
            <w:r>
              <w:rPr>
                <w:rFonts w:ascii="Times New Roman" w:hAnsi="Times New Roman"/>
                <w:sz w:val="24"/>
                <w:szCs w:val="24"/>
              </w:rPr>
              <w:t xml:space="preserve">отчетностью. </w:t>
            </w:r>
          </w:p>
          <w:p w14:paraId="497E26A8" w14:textId="77777777" w:rsidR="002B18B4" w:rsidRPr="00D24365" w:rsidRDefault="004B5386" w:rsidP="001C5960">
            <w:pPr>
              <w:suppressAutoHyphens/>
              <w:spacing w:line="240" w:lineRule="auto"/>
              <w:rPr>
                <w:rFonts w:ascii="Times New Roman" w:hAnsi="Times New Roman"/>
                <w:b/>
                <w:sz w:val="24"/>
                <w:szCs w:val="24"/>
              </w:rPr>
            </w:pPr>
            <w:r>
              <w:rPr>
                <w:rFonts w:ascii="Times New Roman" w:hAnsi="Times New Roman"/>
                <w:sz w:val="24"/>
                <w:szCs w:val="24"/>
              </w:rPr>
              <w:t>Выполнение домашних заданий. Подготовка</w:t>
            </w:r>
            <w:r w:rsidRPr="002D21C4">
              <w:rPr>
                <w:rFonts w:ascii="Times New Roman" w:hAnsi="Times New Roman"/>
                <w:sz w:val="24"/>
                <w:szCs w:val="24"/>
              </w:rPr>
              <w:t xml:space="preserve"> к устному опросу и промежуточному тестированию. </w:t>
            </w:r>
          </w:p>
        </w:tc>
      </w:tr>
      <w:tr w:rsidR="002B18B4" w:rsidRPr="00512C66" w14:paraId="7D11A2F4" w14:textId="77777777" w:rsidTr="00E15D47">
        <w:tc>
          <w:tcPr>
            <w:tcW w:w="1319" w:type="pct"/>
            <w:tcBorders>
              <w:top w:val="single" w:sz="4" w:space="0" w:color="auto"/>
              <w:left w:val="single" w:sz="4" w:space="0" w:color="auto"/>
              <w:bottom w:val="single" w:sz="4" w:space="0" w:color="auto"/>
              <w:right w:val="single" w:sz="4" w:space="0" w:color="auto"/>
            </w:tcBorders>
          </w:tcPr>
          <w:p w14:paraId="4D9D3971" w14:textId="77777777" w:rsidR="002B18B4" w:rsidRPr="00103C4A" w:rsidRDefault="00BC4C9B" w:rsidP="002A1990">
            <w:pPr>
              <w:spacing w:line="240" w:lineRule="auto"/>
              <w:ind w:left="-57" w:right="-57"/>
              <w:rPr>
                <w:rFonts w:ascii="Times New Roman" w:hAnsi="Times New Roman"/>
                <w:b/>
                <w:bCs/>
                <w:sz w:val="24"/>
                <w:szCs w:val="24"/>
              </w:rPr>
            </w:pPr>
            <w:r>
              <w:rPr>
                <w:rFonts w:ascii="Times New Roman" w:hAnsi="Times New Roman"/>
                <w:b/>
                <w:sz w:val="24"/>
                <w:szCs w:val="24"/>
              </w:rPr>
              <w:t xml:space="preserve">Тема 5. </w:t>
            </w:r>
            <w:r w:rsidRPr="001A35AA">
              <w:rPr>
                <w:rFonts w:ascii="Times New Roman" w:eastAsia="Times New Roman" w:hAnsi="Times New Roman" w:cs="Times New Roman"/>
                <w:bCs/>
                <w:color w:val="000000"/>
                <w:sz w:val="24"/>
                <w:szCs w:val="24"/>
              </w:rPr>
              <w:t xml:space="preserve">Анализ отчета об изменениях в собственном капитале, отчета о </w:t>
            </w:r>
            <w:r w:rsidR="002A1990">
              <w:rPr>
                <w:rFonts w:ascii="Times New Roman" w:eastAsia="Times New Roman" w:hAnsi="Times New Roman" w:cs="Times New Roman"/>
                <w:bCs/>
                <w:color w:val="000000"/>
                <w:sz w:val="24"/>
                <w:szCs w:val="24"/>
              </w:rPr>
              <w:t>движении денежных средств</w:t>
            </w:r>
            <w:r w:rsidRPr="001A35AA">
              <w:rPr>
                <w:rFonts w:ascii="Times New Roman" w:eastAsia="Times New Roman" w:hAnsi="Times New Roman" w:cs="Times New Roman"/>
                <w:bCs/>
                <w:color w:val="000000"/>
                <w:sz w:val="24"/>
                <w:szCs w:val="24"/>
              </w:rPr>
              <w:t xml:space="preserve"> и примечаний к </w:t>
            </w:r>
            <w:r w:rsidR="002A1990">
              <w:rPr>
                <w:rFonts w:ascii="Times New Roman" w:eastAsia="Times New Roman" w:hAnsi="Times New Roman" w:cs="Times New Roman"/>
                <w:bCs/>
                <w:color w:val="000000"/>
                <w:sz w:val="24"/>
                <w:szCs w:val="24"/>
              </w:rPr>
              <w:t xml:space="preserve">финансовой </w:t>
            </w:r>
            <w:r w:rsidRPr="001A35AA">
              <w:rPr>
                <w:rFonts w:ascii="Times New Roman" w:eastAsia="Times New Roman" w:hAnsi="Times New Roman" w:cs="Times New Roman"/>
                <w:bCs/>
                <w:color w:val="000000"/>
                <w:sz w:val="24"/>
                <w:szCs w:val="24"/>
              </w:rPr>
              <w:t>отчетности</w:t>
            </w:r>
          </w:p>
        </w:tc>
        <w:tc>
          <w:tcPr>
            <w:tcW w:w="2224" w:type="pct"/>
            <w:tcBorders>
              <w:top w:val="single" w:sz="4" w:space="0" w:color="auto"/>
              <w:left w:val="single" w:sz="4" w:space="0" w:color="auto"/>
              <w:bottom w:val="single" w:sz="4" w:space="0" w:color="auto"/>
              <w:right w:val="single" w:sz="4" w:space="0" w:color="auto"/>
            </w:tcBorders>
          </w:tcPr>
          <w:p w14:paraId="23B17CD8" w14:textId="77777777" w:rsidR="00F56847" w:rsidRDefault="00F56847" w:rsidP="003D3FF9">
            <w:pPr>
              <w:pStyle w:val="ac"/>
              <w:numPr>
                <w:ilvl w:val="0"/>
                <w:numId w:val="2"/>
              </w:numPr>
              <w:spacing w:line="240" w:lineRule="auto"/>
              <w:jc w:val="both"/>
              <w:rPr>
                <w:rFonts w:ascii="Times New Roman" w:hAnsi="Times New Roman"/>
                <w:sz w:val="24"/>
                <w:szCs w:val="24"/>
              </w:rPr>
            </w:pPr>
            <w:r w:rsidRPr="00C64A8C">
              <w:rPr>
                <w:rFonts w:ascii="Times New Roman" w:hAnsi="Times New Roman"/>
                <w:sz w:val="24"/>
                <w:szCs w:val="24"/>
              </w:rPr>
              <w:t>Финансовые коэффициенты, применяемые для анализа денежных потоков.</w:t>
            </w:r>
          </w:p>
          <w:p w14:paraId="6B0F274F" w14:textId="77777777" w:rsidR="00E92749" w:rsidRDefault="00E92749" w:rsidP="003D3FF9">
            <w:pPr>
              <w:pStyle w:val="ac"/>
              <w:numPr>
                <w:ilvl w:val="0"/>
                <w:numId w:val="2"/>
              </w:numPr>
              <w:spacing w:line="240" w:lineRule="auto"/>
              <w:jc w:val="both"/>
              <w:rPr>
                <w:rFonts w:ascii="Times New Roman" w:hAnsi="Times New Roman"/>
                <w:sz w:val="24"/>
                <w:szCs w:val="24"/>
              </w:rPr>
            </w:pPr>
            <w:r>
              <w:rPr>
                <w:rFonts w:ascii="Times New Roman" w:hAnsi="Times New Roman"/>
                <w:sz w:val="24"/>
                <w:szCs w:val="24"/>
              </w:rPr>
              <w:t>Анализ эффективности денежных потоков.</w:t>
            </w:r>
          </w:p>
          <w:p w14:paraId="3F63EE6C" w14:textId="77777777" w:rsidR="00B36EF2" w:rsidRDefault="00F56847" w:rsidP="003D3FF9">
            <w:pPr>
              <w:pStyle w:val="Default"/>
              <w:numPr>
                <w:ilvl w:val="0"/>
                <w:numId w:val="2"/>
              </w:numPr>
              <w:tabs>
                <w:tab w:val="left" w:pos="0"/>
              </w:tabs>
            </w:pPr>
            <w:r>
              <w:t>Этапы оценки будущих денежных потоков инвестиционного проекта</w:t>
            </w:r>
          </w:p>
          <w:p w14:paraId="77BE6E49" w14:textId="77777777" w:rsidR="00E92749" w:rsidRDefault="00E92749" w:rsidP="003D3FF9">
            <w:pPr>
              <w:pStyle w:val="Default"/>
              <w:numPr>
                <w:ilvl w:val="0"/>
                <w:numId w:val="2"/>
              </w:numPr>
              <w:tabs>
                <w:tab w:val="left" w:pos="0"/>
              </w:tabs>
            </w:pPr>
            <w:r>
              <w:t>Анализ основных средств и нематериальных активов по данным международной финансовой отчетности</w:t>
            </w:r>
          </w:p>
          <w:p w14:paraId="5F99EA8B" w14:textId="77777777" w:rsidR="00E92749" w:rsidRDefault="00E92749" w:rsidP="003D3FF9">
            <w:pPr>
              <w:pStyle w:val="Default"/>
              <w:numPr>
                <w:ilvl w:val="0"/>
                <w:numId w:val="2"/>
              </w:numPr>
              <w:tabs>
                <w:tab w:val="left" w:pos="0"/>
              </w:tabs>
            </w:pPr>
            <w:r>
              <w:t>Анализ состояния и движения запасов по данным международной финансовой отчетности.</w:t>
            </w:r>
          </w:p>
          <w:p w14:paraId="2EC7B26F" w14:textId="77777777" w:rsidR="00E92749" w:rsidRPr="00B36EF2" w:rsidRDefault="00E92749" w:rsidP="002A1990">
            <w:pPr>
              <w:pStyle w:val="Default"/>
              <w:numPr>
                <w:ilvl w:val="0"/>
                <w:numId w:val="2"/>
              </w:numPr>
              <w:tabs>
                <w:tab w:val="left" w:pos="0"/>
              </w:tabs>
            </w:pPr>
            <w:r>
              <w:t>Анализ состояния и движения дебиторской и кредиторской задолженности по данным финансовой отчетности</w:t>
            </w:r>
          </w:p>
        </w:tc>
        <w:tc>
          <w:tcPr>
            <w:tcW w:w="1457" w:type="pct"/>
            <w:tcBorders>
              <w:top w:val="single" w:sz="4" w:space="0" w:color="auto"/>
              <w:left w:val="single" w:sz="4" w:space="0" w:color="auto"/>
              <w:bottom w:val="single" w:sz="4" w:space="0" w:color="auto"/>
              <w:right w:val="single" w:sz="4" w:space="0" w:color="auto"/>
            </w:tcBorders>
          </w:tcPr>
          <w:p w14:paraId="3E15214B" w14:textId="77777777" w:rsidR="004B5386" w:rsidRPr="00512C66" w:rsidRDefault="004B5386" w:rsidP="004B5386">
            <w:pPr>
              <w:tabs>
                <w:tab w:val="left" w:pos="1134"/>
                <w:tab w:val="left" w:pos="1418"/>
              </w:tabs>
              <w:spacing w:line="240" w:lineRule="auto"/>
              <w:jc w:val="both"/>
              <w:rPr>
                <w:rFonts w:ascii="Times New Roman" w:hAnsi="Times New Roman"/>
                <w:sz w:val="24"/>
                <w:szCs w:val="24"/>
              </w:rPr>
            </w:pPr>
            <w:r w:rsidRPr="002D21C4">
              <w:rPr>
                <w:rFonts w:ascii="Times New Roman" w:hAnsi="Times New Roman"/>
                <w:sz w:val="24"/>
                <w:szCs w:val="24"/>
                <w:shd w:val="clear" w:color="auto" w:fill="FFFFFF"/>
              </w:rPr>
              <w:t xml:space="preserve">Работа с нормативными документами. </w:t>
            </w:r>
            <w:r w:rsidRPr="002D21C4">
              <w:rPr>
                <w:rFonts w:ascii="Times New Roman" w:hAnsi="Times New Roman"/>
                <w:sz w:val="24"/>
                <w:szCs w:val="24"/>
              </w:rPr>
              <w:t>Работа с учебной и справочной литературой, материалами лекций и семинаров</w:t>
            </w:r>
            <w:r>
              <w:rPr>
                <w:rFonts w:ascii="Times New Roman" w:hAnsi="Times New Roman"/>
                <w:sz w:val="24"/>
                <w:szCs w:val="24"/>
              </w:rPr>
              <w:t xml:space="preserve">. </w:t>
            </w:r>
            <w:r w:rsidRPr="002D21C4">
              <w:rPr>
                <w:rFonts w:ascii="Times New Roman" w:hAnsi="Times New Roman"/>
                <w:sz w:val="24"/>
                <w:szCs w:val="24"/>
              </w:rPr>
              <w:t xml:space="preserve">Работа с </w:t>
            </w:r>
            <w:r w:rsidR="00F56847">
              <w:rPr>
                <w:rFonts w:ascii="Times New Roman" w:hAnsi="Times New Roman"/>
                <w:sz w:val="24"/>
                <w:szCs w:val="24"/>
              </w:rPr>
              <w:t xml:space="preserve">международной </w:t>
            </w:r>
            <w:r>
              <w:rPr>
                <w:rFonts w:ascii="Times New Roman" w:hAnsi="Times New Roman"/>
                <w:sz w:val="24"/>
                <w:szCs w:val="24"/>
              </w:rPr>
              <w:t>фина</w:t>
            </w:r>
            <w:r w:rsidR="00F56847">
              <w:rPr>
                <w:rFonts w:ascii="Times New Roman" w:hAnsi="Times New Roman"/>
                <w:sz w:val="24"/>
                <w:szCs w:val="24"/>
              </w:rPr>
              <w:t xml:space="preserve">нсовой </w:t>
            </w:r>
            <w:r>
              <w:rPr>
                <w:rFonts w:ascii="Times New Roman" w:hAnsi="Times New Roman"/>
                <w:sz w:val="24"/>
                <w:szCs w:val="24"/>
              </w:rPr>
              <w:t xml:space="preserve">отчетностью. </w:t>
            </w:r>
          </w:p>
          <w:p w14:paraId="4BAB1356" w14:textId="77777777" w:rsidR="002B18B4" w:rsidRPr="00F440D0" w:rsidRDefault="004B5386" w:rsidP="00BF3AA0">
            <w:pPr>
              <w:suppressAutoHyphens/>
              <w:spacing w:line="240" w:lineRule="auto"/>
              <w:rPr>
                <w:rFonts w:ascii="Times New Roman" w:hAnsi="Times New Roman"/>
                <w:b/>
                <w:sz w:val="24"/>
                <w:szCs w:val="24"/>
              </w:rPr>
            </w:pPr>
            <w:r>
              <w:rPr>
                <w:rFonts w:ascii="Times New Roman" w:hAnsi="Times New Roman"/>
                <w:sz w:val="24"/>
                <w:szCs w:val="24"/>
              </w:rPr>
              <w:t xml:space="preserve">Выполнение домашних заданий. </w:t>
            </w:r>
            <w:r w:rsidR="00BF3AA0">
              <w:rPr>
                <w:rFonts w:ascii="Times New Roman" w:hAnsi="Times New Roman"/>
                <w:sz w:val="24"/>
                <w:szCs w:val="24"/>
              </w:rPr>
              <w:t>Подготовка</w:t>
            </w:r>
            <w:r w:rsidR="00BF3AA0" w:rsidRPr="002D21C4">
              <w:rPr>
                <w:rFonts w:ascii="Times New Roman" w:hAnsi="Times New Roman"/>
                <w:sz w:val="24"/>
                <w:szCs w:val="24"/>
              </w:rPr>
              <w:t xml:space="preserve"> к устному опросу и </w:t>
            </w:r>
            <w:r w:rsidR="00BF3AA0">
              <w:rPr>
                <w:rFonts w:ascii="Times New Roman" w:hAnsi="Times New Roman"/>
                <w:sz w:val="24"/>
                <w:szCs w:val="24"/>
              </w:rPr>
              <w:t>контрольной работе</w:t>
            </w:r>
            <w:r w:rsidR="00BF3AA0" w:rsidRPr="002D21C4">
              <w:rPr>
                <w:rFonts w:ascii="Times New Roman" w:hAnsi="Times New Roman"/>
                <w:sz w:val="24"/>
                <w:szCs w:val="24"/>
              </w:rPr>
              <w:t>.</w:t>
            </w:r>
          </w:p>
        </w:tc>
      </w:tr>
    </w:tbl>
    <w:p w14:paraId="28A56D3E" w14:textId="77777777" w:rsidR="00777A8F" w:rsidRPr="006279DE" w:rsidRDefault="00777A8F" w:rsidP="00777A8F">
      <w:pPr>
        <w:pStyle w:val="2"/>
        <w:jc w:val="both"/>
        <w:rPr>
          <w:rFonts w:ascii="Times New Roman" w:hAnsi="Times New Roman"/>
          <w:i w:val="0"/>
        </w:rPr>
      </w:pPr>
      <w:bookmarkStart w:id="5" w:name="_Toc116926231"/>
      <w:r w:rsidRPr="006279DE">
        <w:rPr>
          <w:rFonts w:ascii="Times New Roman" w:hAnsi="Times New Roman"/>
          <w:i w:val="0"/>
        </w:rPr>
        <w:t>6.2. Перечень вопросов, заданий, тем для подготовки к текущему контролю (согласно таблице 2)</w:t>
      </w:r>
      <w:bookmarkEnd w:id="5"/>
    </w:p>
    <w:p w14:paraId="6D5CAE13" w14:textId="7A2F2E27" w:rsidR="0037392D" w:rsidRDefault="0037392D" w:rsidP="009B6FDC">
      <w:pPr>
        <w:pStyle w:val="110"/>
        <w:spacing w:line="360" w:lineRule="exact"/>
        <w:rPr>
          <w:szCs w:val="28"/>
        </w:rPr>
      </w:pPr>
      <w:r w:rsidRPr="00831FB8">
        <w:rPr>
          <w:szCs w:val="28"/>
          <w:lang w:eastAsia="ru-RU"/>
        </w:rPr>
        <w:t xml:space="preserve">В рамках </w:t>
      </w:r>
      <w:r w:rsidRPr="00831FB8">
        <w:rPr>
          <w:szCs w:val="28"/>
        </w:rPr>
        <w:t xml:space="preserve">дисциплины </w:t>
      </w:r>
      <w:r w:rsidRPr="00B5664F">
        <w:rPr>
          <w:szCs w:val="28"/>
        </w:rPr>
        <w:t>«</w:t>
      </w:r>
      <w:r w:rsidR="00E92749" w:rsidRPr="00B5664F">
        <w:rPr>
          <w:szCs w:val="28"/>
        </w:rPr>
        <w:t>Анализ меж</w:t>
      </w:r>
      <w:r w:rsidR="00711EDA" w:rsidRPr="00B5664F">
        <w:rPr>
          <w:szCs w:val="28"/>
        </w:rPr>
        <w:t xml:space="preserve">дународной финансовой </w:t>
      </w:r>
      <w:r w:rsidR="00E92749" w:rsidRPr="00B5664F">
        <w:rPr>
          <w:szCs w:val="28"/>
        </w:rPr>
        <w:t>отчетности</w:t>
      </w:r>
      <w:r w:rsidR="00711EDA" w:rsidRPr="00B5664F">
        <w:rPr>
          <w:szCs w:val="28"/>
        </w:rPr>
        <w:t>»</w:t>
      </w:r>
      <w:r w:rsidRPr="00B5664F">
        <w:rPr>
          <w:szCs w:val="28"/>
        </w:rPr>
        <w:t xml:space="preserve"> </w:t>
      </w:r>
      <w:r w:rsidRPr="00831FB8">
        <w:rPr>
          <w:szCs w:val="28"/>
        </w:rPr>
        <w:t>студенты, объединенные в творческие коллективы по 2-3 человека, готовят доклады или индивидуальные сообщения</w:t>
      </w:r>
      <w:r>
        <w:rPr>
          <w:szCs w:val="28"/>
        </w:rPr>
        <w:t xml:space="preserve"> по тематике семинарских занятий.</w:t>
      </w:r>
    </w:p>
    <w:p w14:paraId="178F04D8" w14:textId="77777777" w:rsidR="0037392D" w:rsidRPr="001A52F0" w:rsidRDefault="0037392D" w:rsidP="009B6FDC">
      <w:pPr>
        <w:pStyle w:val="13"/>
        <w:spacing w:line="360" w:lineRule="exact"/>
        <w:ind w:firstLine="709"/>
        <w:jc w:val="both"/>
        <w:rPr>
          <w:sz w:val="28"/>
          <w:szCs w:val="28"/>
        </w:rPr>
      </w:pPr>
      <w:r w:rsidRPr="001A52F0">
        <w:rPr>
          <w:sz w:val="28"/>
          <w:szCs w:val="28"/>
        </w:rPr>
        <w:t>Целью подготовки доклада (сообщения) является повышение степени самостоятельности, умение логически обрабатывать материал</w:t>
      </w:r>
      <w:r>
        <w:rPr>
          <w:sz w:val="28"/>
          <w:szCs w:val="28"/>
        </w:rPr>
        <w:t xml:space="preserve">, высказывать свое отношение к </w:t>
      </w:r>
      <w:r w:rsidRPr="001A52F0">
        <w:rPr>
          <w:sz w:val="28"/>
          <w:szCs w:val="28"/>
        </w:rPr>
        <w:t>изучаемой п</w:t>
      </w:r>
      <w:r>
        <w:rPr>
          <w:sz w:val="28"/>
          <w:szCs w:val="28"/>
        </w:rPr>
        <w:t xml:space="preserve">роблеме, работать в коллективе, </w:t>
      </w:r>
      <w:r w:rsidRPr="001A52F0">
        <w:rPr>
          <w:sz w:val="28"/>
          <w:szCs w:val="28"/>
        </w:rPr>
        <w:t>структури</w:t>
      </w:r>
      <w:r>
        <w:rPr>
          <w:sz w:val="28"/>
          <w:szCs w:val="28"/>
        </w:rPr>
        <w:t xml:space="preserve">ровать материал, оформлять его </w:t>
      </w:r>
      <w:r w:rsidRPr="001A52F0">
        <w:rPr>
          <w:sz w:val="28"/>
          <w:szCs w:val="28"/>
        </w:rPr>
        <w:t>в виде презентаций, приобретать навык публичных выступлений.</w:t>
      </w:r>
    </w:p>
    <w:p w14:paraId="64B98259" w14:textId="77777777" w:rsidR="0037392D" w:rsidRDefault="0037392D" w:rsidP="009B6FDC">
      <w:pPr>
        <w:pStyle w:val="13"/>
        <w:spacing w:line="360" w:lineRule="exact"/>
        <w:ind w:firstLine="709"/>
        <w:jc w:val="both"/>
        <w:rPr>
          <w:sz w:val="28"/>
          <w:szCs w:val="28"/>
        </w:rPr>
      </w:pPr>
      <w:r w:rsidRPr="001A52F0">
        <w:rPr>
          <w:sz w:val="28"/>
          <w:szCs w:val="28"/>
        </w:rPr>
        <w:t>Студент, исходя из темы своего доклада, изучает необходимую экономическую литературу: нормативные акты, учебники, пособия, монографии, статьи, дискуссии оценочного Интернет-сообщества. По результатам формирует тезисы, которые согласовывает с преподавателем. Оформляет презентацию и комментарии к слайдам, а также дискуссионные вопросы для слушателей.</w:t>
      </w:r>
    </w:p>
    <w:p w14:paraId="3BCA6CCB" w14:textId="77777777" w:rsidR="0037392D" w:rsidRDefault="0037392D" w:rsidP="009B6FDC">
      <w:pPr>
        <w:pStyle w:val="13"/>
        <w:spacing w:line="360" w:lineRule="exact"/>
        <w:ind w:firstLine="709"/>
        <w:jc w:val="both"/>
        <w:rPr>
          <w:sz w:val="28"/>
          <w:szCs w:val="28"/>
        </w:rPr>
      </w:pPr>
      <w:r w:rsidRPr="001A52F0">
        <w:rPr>
          <w:sz w:val="28"/>
          <w:szCs w:val="28"/>
        </w:rPr>
        <w:lastRenderedPageBreak/>
        <w:t xml:space="preserve">Учебным планом предусмотрено проведение текущего </w:t>
      </w:r>
      <w:r>
        <w:rPr>
          <w:sz w:val="28"/>
          <w:szCs w:val="28"/>
        </w:rPr>
        <w:t xml:space="preserve">контроля по дисциплине в форме </w:t>
      </w:r>
      <w:r w:rsidR="00AA1558">
        <w:rPr>
          <w:sz w:val="28"/>
          <w:szCs w:val="28"/>
        </w:rPr>
        <w:t xml:space="preserve">контрольной </w:t>
      </w:r>
      <w:r w:rsidR="00F440D0">
        <w:rPr>
          <w:sz w:val="28"/>
          <w:szCs w:val="28"/>
        </w:rPr>
        <w:t>работы.</w:t>
      </w:r>
    </w:p>
    <w:p w14:paraId="5FBC8721" w14:textId="77777777" w:rsidR="00BE2813" w:rsidRPr="0037392D" w:rsidRDefault="00BE2813" w:rsidP="009B6FDC">
      <w:pPr>
        <w:tabs>
          <w:tab w:val="left" w:pos="709"/>
        </w:tabs>
        <w:spacing w:line="360" w:lineRule="exact"/>
        <w:ind w:firstLine="709"/>
        <w:jc w:val="both"/>
        <w:rPr>
          <w:rFonts w:ascii="Times New Roman" w:hAnsi="Times New Roman" w:cs="Times New Roman"/>
          <w:sz w:val="28"/>
          <w:szCs w:val="28"/>
        </w:rPr>
      </w:pPr>
      <w:bookmarkStart w:id="6" w:name="_Toc287097752"/>
      <w:r w:rsidRPr="0037392D">
        <w:rPr>
          <w:rFonts w:ascii="Times New Roman" w:hAnsi="Times New Roman" w:cs="Times New Roman"/>
          <w:sz w:val="28"/>
          <w:szCs w:val="28"/>
        </w:rPr>
        <w:t>Целью выполнения контрольной работы является развитие высокой степени самостоятельности, умения работать со специальной литературой, навыков принятия решения о целесообразности применения конкретных методов анализа</w:t>
      </w:r>
      <w:r>
        <w:rPr>
          <w:rFonts w:ascii="Times New Roman" w:hAnsi="Times New Roman" w:cs="Times New Roman"/>
          <w:sz w:val="28"/>
          <w:szCs w:val="28"/>
        </w:rPr>
        <w:t xml:space="preserve"> международной финансовой отчетности</w:t>
      </w:r>
      <w:r w:rsidRPr="0037392D">
        <w:rPr>
          <w:rFonts w:ascii="Times New Roman" w:hAnsi="Times New Roman" w:cs="Times New Roman"/>
          <w:sz w:val="28"/>
          <w:szCs w:val="28"/>
        </w:rPr>
        <w:t xml:space="preserve">, структурирования материала, оформления результатов исследований, а также осуществление контроля усвоения материала и подготовка к </w:t>
      </w:r>
      <w:r>
        <w:rPr>
          <w:rFonts w:ascii="Times New Roman" w:hAnsi="Times New Roman" w:cs="Times New Roman"/>
          <w:sz w:val="28"/>
          <w:szCs w:val="28"/>
        </w:rPr>
        <w:t>экзамену</w:t>
      </w:r>
      <w:r w:rsidRPr="0037392D">
        <w:rPr>
          <w:rFonts w:ascii="Times New Roman" w:hAnsi="Times New Roman" w:cs="Times New Roman"/>
          <w:sz w:val="28"/>
          <w:szCs w:val="28"/>
        </w:rPr>
        <w:t>.</w:t>
      </w:r>
    </w:p>
    <w:p w14:paraId="5E98DF98" w14:textId="77777777" w:rsidR="00BE2813" w:rsidRDefault="00BE2813" w:rsidP="00BE2813">
      <w:pPr>
        <w:spacing w:line="240" w:lineRule="auto"/>
        <w:ind w:firstLine="709"/>
        <w:rPr>
          <w:rFonts w:ascii="Times New Roman" w:hAnsi="Times New Roman"/>
          <w:b/>
          <w:sz w:val="28"/>
          <w:szCs w:val="28"/>
        </w:rPr>
      </w:pPr>
    </w:p>
    <w:p w14:paraId="29C6A58F" w14:textId="77777777" w:rsidR="00BE2813" w:rsidRDefault="00BE2813" w:rsidP="00BE2813">
      <w:pPr>
        <w:spacing w:line="240" w:lineRule="auto"/>
        <w:ind w:firstLine="709"/>
        <w:rPr>
          <w:rFonts w:ascii="Times New Roman" w:hAnsi="Times New Roman"/>
          <w:b/>
          <w:sz w:val="28"/>
          <w:szCs w:val="28"/>
        </w:rPr>
      </w:pPr>
      <w:r w:rsidRPr="00282989">
        <w:rPr>
          <w:rFonts w:ascii="Times New Roman" w:hAnsi="Times New Roman"/>
          <w:b/>
          <w:sz w:val="28"/>
          <w:szCs w:val="28"/>
        </w:rPr>
        <w:t xml:space="preserve">Вопросы для подготовки </w:t>
      </w:r>
      <w:r>
        <w:rPr>
          <w:rFonts w:ascii="Times New Roman" w:hAnsi="Times New Roman"/>
          <w:b/>
          <w:sz w:val="28"/>
          <w:szCs w:val="28"/>
        </w:rPr>
        <w:t xml:space="preserve">к </w:t>
      </w:r>
      <w:r w:rsidRPr="00282989">
        <w:rPr>
          <w:rFonts w:ascii="Times New Roman" w:hAnsi="Times New Roman"/>
          <w:b/>
          <w:sz w:val="28"/>
          <w:szCs w:val="28"/>
        </w:rPr>
        <w:t>контрольной работе</w:t>
      </w:r>
    </w:p>
    <w:p w14:paraId="44CA2289" w14:textId="77777777" w:rsidR="00BE2813" w:rsidRDefault="00BE2813" w:rsidP="00BE2813">
      <w:pPr>
        <w:spacing w:line="240" w:lineRule="auto"/>
        <w:ind w:firstLine="709"/>
        <w:rPr>
          <w:rFonts w:ascii="Times New Roman" w:hAnsi="Times New Roman"/>
          <w:b/>
          <w:sz w:val="28"/>
          <w:szCs w:val="28"/>
        </w:rPr>
      </w:pPr>
    </w:p>
    <w:p w14:paraId="199BB578" w14:textId="77777777" w:rsidR="00BE2813" w:rsidRPr="00FD46B2"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 xml:space="preserve">Что понимают под финансовым состоянием </w:t>
      </w:r>
      <w:r w:rsidR="00B618BE">
        <w:rPr>
          <w:rFonts w:ascii="Times New Roman" w:hAnsi="Times New Roman" w:cs="Times New Roman"/>
          <w:sz w:val="28"/>
          <w:szCs w:val="28"/>
        </w:rPr>
        <w:t>экономического субъекта</w:t>
      </w:r>
      <w:r w:rsidRPr="00FD46B2">
        <w:rPr>
          <w:rFonts w:ascii="Times New Roman" w:hAnsi="Times New Roman" w:cs="Times New Roman"/>
          <w:sz w:val="28"/>
          <w:szCs w:val="28"/>
        </w:rPr>
        <w:t>, и в связи с чем, повышается значимость его анализа?</w:t>
      </w:r>
    </w:p>
    <w:p w14:paraId="058D6BF4" w14:textId="77777777" w:rsidR="00BE2813" w:rsidRPr="00FD46B2"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Методика анализа ликвидности бухгалтерского баланса.</w:t>
      </w:r>
    </w:p>
    <w:p w14:paraId="1D731B54" w14:textId="77777777" w:rsidR="00BE2813" w:rsidRDefault="00BE2813" w:rsidP="00BE2813">
      <w:pPr>
        <w:numPr>
          <w:ilvl w:val="0"/>
          <w:numId w:val="24"/>
        </w:numPr>
        <w:spacing w:line="360" w:lineRule="exact"/>
        <w:ind w:left="0" w:firstLine="284"/>
        <w:jc w:val="both"/>
        <w:rPr>
          <w:rFonts w:ascii="Times New Roman" w:hAnsi="Times New Roman" w:cs="Times New Roman"/>
          <w:sz w:val="28"/>
          <w:szCs w:val="28"/>
        </w:rPr>
      </w:pPr>
      <w:r w:rsidRPr="00FD46B2">
        <w:rPr>
          <w:rFonts w:ascii="Times New Roman" w:hAnsi="Times New Roman" w:cs="Times New Roman"/>
          <w:sz w:val="28"/>
          <w:szCs w:val="28"/>
        </w:rPr>
        <w:t>Значение анализа финансовых коэффициентов платежеспособности организации.</w:t>
      </w:r>
    </w:p>
    <w:p w14:paraId="63EC1505" w14:textId="77777777" w:rsidR="00BE2813" w:rsidRPr="00BE2813" w:rsidRDefault="00BE2813" w:rsidP="00BE2813">
      <w:pPr>
        <w:numPr>
          <w:ilvl w:val="0"/>
          <w:numId w:val="24"/>
        </w:numPr>
        <w:spacing w:line="360" w:lineRule="exact"/>
        <w:ind w:left="0" w:firstLine="284"/>
        <w:jc w:val="both"/>
        <w:rPr>
          <w:rFonts w:ascii="Times New Roman" w:hAnsi="Times New Roman" w:cs="Times New Roman"/>
          <w:sz w:val="28"/>
          <w:szCs w:val="28"/>
        </w:rPr>
      </w:pPr>
      <w:r w:rsidRPr="00BE2813">
        <w:rPr>
          <w:rFonts w:ascii="Times New Roman" w:eastAsia="Microsoft Sans Serif" w:hAnsi="Times New Roman" w:cs="Times New Roman"/>
          <w:color w:val="000000"/>
          <w:sz w:val="28"/>
          <w:szCs w:val="28"/>
        </w:rPr>
        <w:t>Отличие понятий «денежные средства организации», «эквиваленты денежных средств», «чистые денежные средства». На основе ББ, ОФР и ОДДС организации сформировать аналитическую работу.</w:t>
      </w:r>
    </w:p>
    <w:p w14:paraId="72EF40CC"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5. </w:t>
      </w:r>
      <w:r w:rsidRPr="00285A33">
        <w:rPr>
          <w:rFonts w:ascii="Times New Roman" w:eastAsia="Microsoft Sans Serif" w:hAnsi="Times New Roman" w:cs="Times New Roman"/>
          <w:color w:val="000000"/>
          <w:sz w:val="28"/>
          <w:szCs w:val="28"/>
        </w:rPr>
        <w:t xml:space="preserve"> Сущность, задачи, источники анализа динамики </w:t>
      </w:r>
      <w:r w:rsidR="00B618BE">
        <w:rPr>
          <w:rFonts w:ascii="Times New Roman" w:eastAsia="Microsoft Sans Serif" w:hAnsi="Times New Roman" w:cs="Times New Roman"/>
          <w:color w:val="000000"/>
          <w:sz w:val="28"/>
          <w:szCs w:val="28"/>
        </w:rPr>
        <w:t>и структуры доходов и расходов</w:t>
      </w:r>
      <w:r w:rsidRPr="00285A33">
        <w:rPr>
          <w:rFonts w:ascii="Times New Roman" w:eastAsia="Microsoft Sans Serif" w:hAnsi="Times New Roman" w:cs="Times New Roman"/>
          <w:color w:val="000000"/>
          <w:sz w:val="28"/>
          <w:szCs w:val="28"/>
        </w:rPr>
        <w:t>.</w:t>
      </w:r>
    </w:p>
    <w:p w14:paraId="5F95C619"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6. </w:t>
      </w:r>
      <w:r w:rsidRPr="00285A33">
        <w:rPr>
          <w:rFonts w:ascii="Times New Roman" w:eastAsia="Microsoft Sans Serif" w:hAnsi="Times New Roman" w:cs="Times New Roman"/>
          <w:color w:val="000000"/>
          <w:sz w:val="28"/>
          <w:szCs w:val="28"/>
        </w:rPr>
        <w:t xml:space="preserve">Дайте определение чистым активам организации. Какие статьи активов и пассивов используются для расчета величины чистых активов? </w:t>
      </w:r>
    </w:p>
    <w:p w14:paraId="0FDD8DD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7. </w:t>
      </w:r>
      <w:r w:rsidRPr="00285A33">
        <w:rPr>
          <w:rFonts w:ascii="Times New Roman" w:eastAsia="Microsoft Sans Serif" w:hAnsi="Times New Roman" w:cs="Times New Roman"/>
          <w:color w:val="000000"/>
          <w:sz w:val="28"/>
          <w:szCs w:val="28"/>
        </w:rPr>
        <w:t xml:space="preserve">Для чего необходимо следить за состоянием дебиторской и кредиторской задолженности? </w:t>
      </w:r>
    </w:p>
    <w:p w14:paraId="41965182"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8</w:t>
      </w:r>
      <w:r w:rsidRPr="00285A33">
        <w:rPr>
          <w:rFonts w:ascii="Times New Roman" w:eastAsia="Microsoft Sans Serif" w:hAnsi="Times New Roman" w:cs="Times New Roman"/>
          <w:color w:val="000000"/>
          <w:sz w:val="28"/>
          <w:szCs w:val="28"/>
        </w:rPr>
        <w:t xml:space="preserve">. Из чего складываются доходы организации? </w:t>
      </w:r>
    </w:p>
    <w:p w14:paraId="3EC1C61D"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9</w:t>
      </w:r>
      <w:r w:rsidRPr="00285A33">
        <w:rPr>
          <w:rFonts w:ascii="Times New Roman" w:eastAsia="Microsoft Sans Serif" w:hAnsi="Times New Roman" w:cs="Times New Roman"/>
          <w:color w:val="000000"/>
          <w:sz w:val="28"/>
          <w:szCs w:val="28"/>
        </w:rPr>
        <w:t xml:space="preserve">. Как можно рассчитать оборачиваемость средств? </w:t>
      </w:r>
    </w:p>
    <w:p w14:paraId="2ADA10DE"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10</w:t>
      </w:r>
      <w:r w:rsidRPr="00285A33">
        <w:rPr>
          <w:rFonts w:ascii="Times New Roman" w:eastAsia="Microsoft Sans Serif" w:hAnsi="Times New Roman" w:cs="Times New Roman"/>
          <w:color w:val="000000"/>
          <w:sz w:val="28"/>
          <w:szCs w:val="28"/>
        </w:rPr>
        <w:t xml:space="preserve">. В чем отличие понятий «денежные средства организации», «эквиваленты денежных средств»? </w:t>
      </w:r>
    </w:p>
    <w:p w14:paraId="0AC5CF52"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11. </w:t>
      </w:r>
      <w:r w:rsidRPr="00285A33">
        <w:rPr>
          <w:rFonts w:ascii="Times New Roman" w:eastAsia="Microsoft Sans Serif" w:hAnsi="Times New Roman" w:cs="Times New Roman"/>
          <w:color w:val="000000"/>
          <w:sz w:val="28"/>
          <w:szCs w:val="28"/>
        </w:rPr>
        <w:t xml:space="preserve">В чем сущность анализа динамики </w:t>
      </w:r>
      <w:r w:rsidR="00B618BE">
        <w:rPr>
          <w:rFonts w:ascii="Times New Roman" w:eastAsia="Microsoft Sans Serif" w:hAnsi="Times New Roman" w:cs="Times New Roman"/>
          <w:color w:val="000000"/>
          <w:sz w:val="28"/>
          <w:szCs w:val="28"/>
        </w:rPr>
        <w:t xml:space="preserve">и структуры показателей </w:t>
      </w:r>
      <w:r w:rsidRPr="00285A33">
        <w:rPr>
          <w:rFonts w:ascii="Times New Roman" w:eastAsia="Microsoft Sans Serif" w:hAnsi="Times New Roman" w:cs="Times New Roman"/>
          <w:color w:val="000000"/>
          <w:sz w:val="28"/>
          <w:szCs w:val="28"/>
        </w:rPr>
        <w:t xml:space="preserve">прибыли? </w:t>
      </w:r>
    </w:p>
    <w:p w14:paraId="61AF38E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12</w:t>
      </w:r>
      <w:r w:rsidRPr="00285A33">
        <w:rPr>
          <w:rFonts w:ascii="Times New Roman" w:eastAsia="Microsoft Sans Serif" w:hAnsi="Times New Roman" w:cs="Times New Roman"/>
          <w:color w:val="000000"/>
          <w:sz w:val="28"/>
          <w:szCs w:val="28"/>
        </w:rPr>
        <w:t xml:space="preserve">. Дайте определение чистым активам организации. Какие статьи активов и пассивов используются для расчета величины чистых активов? </w:t>
      </w:r>
    </w:p>
    <w:p w14:paraId="1A26038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13</w:t>
      </w:r>
      <w:r w:rsidRPr="00285A33">
        <w:rPr>
          <w:rFonts w:ascii="Times New Roman" w:eastAsia="Microsoft Sans Serif" w:hAnsi="Times New Roman" w:cs="Times New Roman"/>
          <w:color w:val="000000"/>
          <w:sz w:val="28"/>
          <w:szCs w:val="28"/>
        </w:rPr>
        <w:t xml:space="preserve">. Для чего необходимо следить за состоянием дебиторской и кредиторской задолженности? </w:t>
      </w:r>
    </w:p>
    <w:p w14:paraId="3F6137B1"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14. </w:t>
      </w:r>
      <w:r w:rsidRPr="00285A33">
        <w:rPr>
          <w:rFonts w:ascii="Times New Roman" w:eastAsia="Microsoft Sans Serif" w:hAnsi="Times New Roman" w:cs="Times New Roman"/>
          <w:color w:val="000000"/>
          <w:sz w:val="28"/>
          <w:szCs w:val="28"/>
        </w:rPr>
        <w:t xml:space="preserve"> Из чего складываются </w:t>
      </w:r>
      <w:r w:rsidR="00B618BE">
        <w:rPr>
          <w:rFonts w:ascii="Times New Roman" w:eastAsia="Microsoft Sans Serif" w:hAnsi="Times New Roman" w:cs="Times New Roman"/>
          <w:color w:val="000000"/>
          <w:sz w:val="28"/>
          <w:szCs w:val="28"/>
        </w:rPr>
        <w:t>расходы</w:t>
      </w:r>
      <w:r w:rsidRPr="00285A33">
        <w:rPr>
          <w:rFonts w:ascii="Times New Roman" w:eastAsia="Microsoft Sans Serif" w:hAnsi="Times New Roman" w:cs="Times New Roman"/>
          <w:color w:val="000000"/>
          <w:sz w:val="28"/>
          <w:szCs w:val="28"/>
        </w:rPr>
        <w:t xml:space="preserve"> организации? </w:t>
      </w:r>
    </w:p>
    <w:p w14:paraId="0FA25440"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 xml:space="preserve">15. </w:t>
      </w:r>
      <w:r w:rsidRPr="00285A33">
        <w:rPr>
          <w:rFonts w:ascii="Times New Roman" w:eastAsia="Microsoft Sans Serif" w:hAnsi="Times New Roman" w:cs="Times New Roman"/>
          <w:color w:val="000000"/>
          <w:sz w:val="28"/>
          <w:szCs w:val="28"/>
        </w:rPr>
        <w:t xml:space="preserve">Как можно рассчитать оборачиваемость средств? </w:t>
      </w:r>
    </w:p>
    <w:p w14:paraId="6186D1A5"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16.</w:t>
      </w:r>
      <w:r w:rsidRPr="00285A33">
        <w:rPr>
          <w:rFonts w:ascii="Times New Roman" w:eastAsia="Microsoft Sans Serif" w:hAnsi="Times New Roman" w:cs="Times New Roman"/>
          <w:color w:val="000000"/>
          <w:sz w:val="28"/>
          <w:szCs w:val="28"/>
        </w:rPr>
        <w:t xml:space="preserve"> Каким образом проводится вертикальный анализ отчетности? </w:t>
      </w:r>
    </w:p>
    <w:p w14:paraId="0C25A234"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17</w:t>
      </w:r>
      <w:r w:rsidRPr="00285A33">
        <w:rPr>
          <w:rFonts w:ascii="Times New Roman" w:eastAsia="Microsoft Sans Serif" w:hAnsi="Times New Roman" w:cs="Times New Roman"/>
          <w:color w:val="000000"/>
          <w:sz w:val="28"/>
          <w:szCs w:val="28"/>
        </w:rPr>
        <w:t xml:space="preserve">. Каким образом проводится горизонтальный анализ отчетности? </w:t>
      </w:r>
    </w:p>
    <w:p w14:paraId="1ACC50A7"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18</w:t>
      </w:r>
      <w:r w:rsidRPr="00285A33">
        <w:rPr>
          <w:rFonts w:ascii="Times New Roman" w:eastAsia="Microsoft Sans Serif" w:hAnsi="Times New Roman" w:cs="Times New Roman"/>
          <w:color w:val="000000"/>
          <w:sz w:val="28"/>
          <w:szCs w:val="28"/>
        </w:rPr>
        <w:t xml:space="preserve">. Какова связь между рентабельностью собственного капитала и рентабельностью активов? </w:t>
      </w:r>
    </w:p>
    <w:p w14:paraId="2B3ECD24"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lastRenderedPageBreak/>
        <w:t>19</w:t>
      </w:r>
      <w:r w:rsidRPr="00285A33">
        <w:rPr>
          <w:rFonts w:ascii="Times New Roman" w:eastAsia="Microsoft Sans Serif" w:hAnsi="Times New Roman" w:cs="Times New Roman"/>
          <w:color w:val="000000"/>
          <w:sz w:val="28"/>
          <w:szCs w:val="28"/>
        </w:rPr>
        <w:t xml:space="preserve">. Какова сущность проведения анализа движения денежных средств прямым и косвенным методами? </w:t>
      </w:r>
    </w:p>
    <w:p w14:paraId="2350B9F1"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20</w:t>
      </w:r>
      <w:r w:rsidRPr="00285A33">
        <w:rPr>
          <w:rFonts w:ascii="Times New Roman" w:eastAsia="Microsoft Sans Serif" w:hAnsi="Times New Roman" w:cs="Times New Roman"/>
          <w:color w:val="000000"/>
          <w:sz w:val="28"/>
          <w:szCs w:val="28"/>
        </w:rPr>
        <w:t xml:space="preserve">. Каковы значение и последовательность расчета финансового цикла? </w:t>
      </w:r>
    </w:p>
    <w:p w14:paraId="6AFA208D"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21</w:t>
      </w:r>
      <w:r w:rsidRPr="00285A33">
        <w:rPr>
          <w:rFonts w:ascii="Times New Roman" w:eastAsia="Microsoft Sans Serif" w:hAnsi="Times New Roman" w:cs="Times New Roman"/>
          <w:color w:val="000000"/>
          <w:sz w:val="28"/>
          <w:szCs w:val="28"/>
        </w:rPr>
        <w:t xml:space="preserve">. Какой баланс считается абсолютно ликвидным? </w:t>
      </w:r>
    </w:p>
    <w:p w14:paraId="18BF9E70"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22</w:t>
      </w:r>
      <w:r w:rsidRPr="00285A33">
        <w:rPr>
          <w:rFonts w:ascii="Times New Roman" w:eastAsia="Microsoft Sans Serif" w:hAnsi="Times New Roman" w:cs="Times New Roman"/>
          <w:color w:val="000000"/>
          <w:sz w:val="28"/>
          <w:szCs w:val="28"/>
        </w:rPr>
        <w:t xml:space="preserve">. Какой коэффициент позволяет оценить эффективность использования активов организации? </w:t>
      </w:r>
    </w:p>
    <w:p w14:paraId="0A2DE0AB"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23</w:t>
      </w:r>
      <w:r w:rsidRPr="00285A33">
        <w:rPr>
          <w:rFonts w:ascii="Times New Roman" w:eastAsia="Microsoft Sans Serif" w:hAnsi="Times New Roman" w:cs="Times New Roman"/>
          <w:color w:val="000000"/>
          <w:sz w:val="28"/>
          <w:szCs w:val="28"/>
        </w:rPr>
        <w:t xml:space="preserve">. Какую информацию содержит Отчет о движении денежных средств? </w:t>
      </w:r>
    </w:p>
    <w:p w14:paraId="1D10B985"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24</w:t>
      </w:r>
      <w:r w:rsidRPr="00285A33">
        <w:rPr>
          <w:rFonts w:ascii="Times New Roman" w:eastAsia="Microsoft Sans Serif" w:hAnsi="Times New Roman" w:cs="Times New Roman"/>
          <w:color w:val="000000"/>
          <w:sz w:val="28"/>
          <w:szCs w:val="28"/>
        </w:rPr>
        <w:t xml:space="preserve">. Назовите показатели состояния и движения основных средств организации. </w:t>
      </w:r>
    </w:p>
    <w:p w14:paraId="25A9DC0A" w14:textId="77777777" w:rsidR="00BE2813" w:rsidRPr="00285A3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25</w:t>
      </w:r>
      <w:r w:rsidRPr="00285A33">
        <w:rPr>
          <w:rFonts w:ascii="Times New Roman" w:eastAsia="Microsoft Sans Serif" w:hAnsi="Times New Roman" w:cs="Times New Roman"/>
          <w:color w:val="000000"/>
          <w:sz w:val="28"/>
          <w:szCs w:val="28"/>
        </w:rPr>
        <w:t xml:space="preserve">. О чем свидетельствует коэффициент финансовой независимости, коэффициент финансирования? </w:t>
      </w:r>
    </w:p>
    <w:p w14:paraId="006B325F" w14:textId="77777777" w:rsidR="00BE2813" w:rsidRDefault="00BE2813"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26</w:t>
      </w:r>
      <w:r w:rsidRPr="00285A33">
        <w:rPr>
          <w:rFonts w:ascii="Times New Roman" w:eastAsia="Microsoft Sans Serif" w:hAnsi="Times New Roman" w:cs="Times New Roman"/>
          <w:color w:val="000000"/>
          <w:sz w:val="28"/>
          <w:szCs w:val="28"/>
        </w:rPr>
        <w:t>. Перечислите показатели финансового состояния, которые можно получить из сравнительного аналитического баланса.</w:t>
      </w:r>
    </w:p>
    <w:p w14:paraId="2B78059C" w14:textId="77777777" w:rsidR="00B618BE" w:rsidRDefault="00B618BE"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27. Перечислите пользователей международной финансовой отчетности.</w:t>
      </w:r>
    </w:p>
    <w:p w14:paraId="367BF3C3" w14:textId="77777777" w:rsidR="00B618BE" w:rsidRPr="00B618BE" w:rsidRDefault="00B618BE" w:rsidP="00B618BE">
      <w:pPr>
        <w:pStyle w:val="ac"/>
        <w:numPr>
          <w:ilvl w:val="0"/>
          <w:numId w:val="25"/>
        </w:numPr>
        <w:spacing w:line="360" w:lineRule="exact"/>
        <w:jc w:val="both"/>
        <w:rPr>
          <w:rFonts w:ascii="Times New Roman" w:hAnsi="Times New Roman" w:cs="Times New Roman"/>
          <w:sz w:val="28"/>
          <w:szCs w:val="28"/>
        </w:rPr>
      </w:pPr>
      <w:r w:rsidRPr="00B618BE">
        <w:rPr>
          <w:rFonts w:ascii="Times New Roman" w:hAnsi="Times New Roman" w:cs="Times New Roman"/>
          <w:sz w:val="28"/>
          <w:szCs w:val="28"/>
        </w:rPr>
        <w:t>Изложите методику факторного анализа прибыли по данным отчетности.</w:t>
      </w:r>
    </w:p>
    <w:p w14:paraId="4C4346C2" w14:textId="77777777" w:rsidR="00B618BE" w:rsidRPr="00FD46B2" w:rsidRDefault="00B618BE" w:rsidP="00B618BE">
      <w:pPr>
        <w:numPr>
          <w:ilvl w:val="0"/>
          <w:numId w:val="25"/>
        </w:numPr>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Дайте характеристику сводной системы показателей рентабельности.</w:t>
      </w:r>
    </w:p>
    <w:p w14:paraId="4BFE6A93" w14:textId="77777777" w:rsidR="00B618BE" w:rsidRPr="00FD46B2" w:rsidRDefault="00B618BE" w:rsidP="00B618BE">
      <w:pPr>
        <w:numPr>
          <w:ilvl w:val="0"/>
          <w:numId w:val="25"/>
        </w:numPr>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Какие факторы влияют на изменение рентабельности продаж и чистой рентабельности? Какова методика их расчета?</w:t>
      </w:r>
    </w:p>
    <w:p w14:paraId="7A4B6B08" w14:textId="77777777" w:rsidR="00B618BE" w:rsidRPr="00285A33" w:rsidRDefault="00B618BE" w:rsidP="00BE2813">
      <w:pPr>
        <w:autoSpaceDE w:val="0"/>
        <w:autoSpaceDN w:val="0"/>
        <w:adjustRightInd w:val="0"/>
        <w:spacing w:line="360" w:lineRule="exact"/>
        <w:ind w:firstLine="284"/>
        <w:rPr>
          <w:rFonts w:ascii="Times New Roman" w:eastAsia="Microsoft Sans Serif" w:hAnsi="Times New Roman" w:cs="Times New Roman"/>
          <w:color w:val="000000"/>
          <w:sz w:val="28"/>
          <w:szCs w:val="28"/>
        </w:rPr>
      </w:pPr>
    </w:p>
    <w:p w14:paraId="3A5605BF" w14:textId="77777777" w:rsidR="008B75B7" w:rsidRDefault="00E15D47" w:rsidP="00E15D47">
      <w:pPr>
        <w:pStyle w:val="1"/>
        <w:spacing w:after="0"/>
        <w:jc w:val="both"/>
        <w:rPr>
          <w:rFonts w:ascii="Times New Roman" w:hAnsi="Times New Roman"/>
          <w:sz w:val="28"/>
          <w:szCs w:val="28"/>
        </w:rPr>
      </w:pPr>
      <w:bookmarkStart w:id="7" w:name="_Toc116926232"/>
      <w:r>
        <w:rPr>
          <w:rFonts w:ascii="Times New Roman" w:hAnsi="Times New Roman"/>
          <w:sz w:val="28"/>
          <w:szCs w:val="28"/>
        </w:rPr>
        <w:t xml:space="preserve">7. </w:t>
      </w:r>
      <w:r w:rsidR="008B75B7" w:rsidRPr="004F61FF">
        <w:rPr>
          <w:rFonts w:ascii="Times New Roman" w:hAnsi="Times New Roman"/>
          <w:sz w:val="28"/>
          <w:szCs w:val="28"/>
        </w:rPr>
        <w:t>Фонд оценочных средств для проведения промежуточной аттестации обучающихся по дисциплине</w:t>
      </w:r>
      <w:bookmarkEnd w:id="7"/>
    </w:p>
    <w:p w14:paraId="11274356" w14:textId="77777777" w:rsidR="008B75B7" w:rsidRPr="00D82030" w:rsidRDefault="008B75B7" w:rsidP="008B75B7">
      <w:pPr>
        <w:tabs>
          <w:tab w:val="left" w:pos="540"/>
        </w:tabs>
        <w:spacing w:before="240"/>
        <w:contextualSpacing/>
        <w:jc w:val="both"/>
        <w:rPr>
          <w:rFonts w:ascii="Times New Roman" w:hAnsi="Times New Roman"/>
          <w:sz w:val="28"/>
          <w:szCs w:val="28"/>
        </w:rPr>
      </w:pPr>
      <w:r>
        <w:rPr>
          <w:sz w:val="28"/>
          <w:szCs w:val="28"/>
        </w:rPr>
        <w:tab/>
      </w:r>
      <w:r w:rsidRPr="00D8203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82030">
        <w:rPr>
          <w:rFonts w:ascii="Times New Roman" w:hAnsi="Times New Roman"/>
          <w:b/>
          <w:sz w:val="28"/>
          <w:szCs w:val="28"/>
        </w:rPr>
        <w:t xml:space="preserve"> </w:t>
      </w:r>
      <w:r>
        <w:rPr>
          <w:rFonts w:ascii="Times New Roman" w:hAnsi="Times New Roman"/>
          <w:b/>
          <w:sz w:val="28"/>
          <w:szCs w:val="28"/>
        </w:rPr>
        <w:t>«</w:t>
      </w:r>
      <w:r w:rsidRPr="00D82030">
        <w:rPr>
          <w:rFonts w:ascii="Times New Roman" w:hAnsi="Times New Roman"/>
          <w:sz w:val="28"/>
          <w:szCs w:val="28"/>
        </w:rPr>
        <w:t>Перечень пла</w:t>
      </w:r>
      <w:r w:rsidR="00FC1A30">
        <w:rPr>
          <w:rFonts w:ascii="Times New Roman" w:hAnsi="Times New Roman"/>
          <w:sz w:val="28"/>
          <w:szCs w:val="28"/>
        </w:rPr>
        <w:t>нируемых результатов освоения об</w:t>
      </w:r>
      <w:r w:rsidRPr="00D82030">
        <w:rPr>
          <w:rFonts w:ascii="Times New Roman" w:hAnsi="Times New Roman"/>
          <w:sz w:val="28"/>
          <w:szCs w:val="28"/>
        </w:rPr>
        <w:t>разовательной программы (перечень компетенций) с указанием индикаторов их достижения и планируемых результатов обучения по дисциплине».</w:t>
      </w:r>
    </w:p>
    <w:p w14:paraId="2A4EF0A4" w14:textId="77777777" w:rsidR="008B75B7" w:rsidRDefault="008B75B7" w:rsidP="008B75B7">
      <w:pPr>
        <w:spacing w:line="240" w:lineRule="auto"/>
        <w:jc w:val="right"/>
        <w:rPr>
          <w:rFonts w:ascii="Times New Roman" w:hAnsi="Times New Roman"/>
          <w:sz w:val="28"/>
          <w:szCs w:val="28"/>
        </w:rPr>
      </w:pPr>
    </w:p>
    <w:p w14:paraId="31729879" w14:textId="77777777" w:rsidR="008B75B7" w:rsidRPr="00456D70" w:rsidRDefault="00D64492" w:rsidP="008B75B7">
      <w:pPr>
        <w:spacing w:line="240" w:lineRule="auto"/>
        <w:jc w:val="right"/>
        <w:rPr>
          <w:rFonts w:ascii="Times New Roman" w:hAnsi="Times New Roman"/>
          <w:sz w:val="28"/>
          <w:szCs w:val="28"/>
        </w:rPr>
      </w:pPr>
      <w:r>
        <w:rPr>
          <w:rFonts w:ascii="Times New Roman" w:hAnsi="Times New Roman"/>
          <w:sz w:val="28"/>
          <w:szCs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1417"/>
        <w:gridCol w:w="2265"/>
        <w:gridCol w:w="5104"/>
      </w:tblGrid>
      <w:tr w:rsidR="009C68F2" w:rsidRPr="00544EDE" w14:paraId="7128CD7F" w14:textId="77777777" w:rsidTr="001F523B">
        <w:trPr>
          <w:cantSplit/>
          <w:trHeight w:val="1134"/>
        </w:trPr>
        <w:tc>
          <w:tcPr>
            <w:tcW w:w="691" w:type="pct"/>
            <w:shd w:val="clear" w:color="auto" w:fill="auto"/>
            <w:textDirection w:val="btLr"/>
            <w:vAlign w:val="center"/>
          </w:tcPr>
          <w:p w14:paraId="14502C15" w14:textId="77777777" w:rsidR="008B75B7" w:rsidRPr="00BF0A2E" w:rsidRDefault="008B75B7" w:rsidP="005F642E">
            <w:pPr>
              <w:widowControl w:val="0"/>
              <w:suppressAutoHyphens/>
              <w:spacing w:line="240" w:lineRule="auto"/>
              <w:ind w:left="-57" w:right="-57"/>
              <w:jc w:val="center"/>
              <w:rPr>
                <w:rFonts w:ascii="Times New Roman" w:hAnsi="Times New Roman"/>
                <w:b/>
                <w:iCs/>
                <w:u w:val="single"/>
                <w:lang w:eastAsia="ar-SA"/>
              </w:rPr>
            </w:pPr>
            <w:r w:rsidRPr="00BF0A2E">
              <w:rPr>
                <w:rFonts w:ascii="Times New Roman" w:hAnsi="Times New Roman"/>
                <w:b/>
              </w:rPr>
              <w:t>Наименование компетенции</w:t>
            </w:r>
          </w:p>
        </w:tc>
        <w:tc>
          <w:tcPr>
            <w:tcW w:w="695" w:type="pct"/>
            <w:textDirection w:val="btLr"/>
            <w:vAlign w:val="center"/>
          </w:tcPr>
          <w:p w14:paraId="62B7D81A" w14:textId="77777777" w:rsidR="008B75B7" w:rsidRPr="00BF0A2E" w:rsidRDefault="008B75B7" w:rsidP="005F642E">
            <w:pPr>
              <w:widowControl w:val="0"/>
              <w:suppressAutoHyphens/>
              <w:spacing w:line="240" w:lineRule="auto"/>
              <w:ind w:left="113" w:right="45"/>
              <w:jc w:val="center"/>
              <w:rPr>
                <w:rFonts w:ascii="Times New Roman" w:hAnsi="Times New Roman"/>
                <w:b/>
                <w:iCs/>
                <w:u w:val="single"/>
                <w:lang w:eastAsia="ar-SA"/>
              </w:rPr>
            </w:pPr>
            <w:r w:rsidRPr="00BF0A2E">
              <w:rPr>
                <w:rFonts w:ascii="Times New Roman" w:hAnsi="Times New Roman"/>
                <w:b/>
              </w:rPr>
              <w:t>Наименование индикаторов достижения компетенции</w:t>
            </w:r>
          </w:p>
        </w:tc>
        <w:tc>
          <w:tcPr>
            <w:tcW w:w="1111" w:type="pct"/>
            <w:vAlign w:val="center"/>
          </w:tcPr>
          <w:p w14:paraId="41EA394F" w14:textId="77777777" w:rsidR="008B75B7" w:rsidRPr="00BF0A2E" w:rsidRDefault="008B75B7" w:rsidP="005F642E">
            <w:pPr>
              <w:spacing w:line="240" w:lineRule="auto"/>
              <w:jc w:val="center"/>
              <w:rPr>
                <w:rFonts w:ascii="Times New Roman" w:hAnsi="Times New Roman"/>
                <w:b/>
                <w:iCs/>
                <w:u w:val="single"/>
                <w:lang w:eastAsia="ar-SA"/>
              </w:rPr>
            </w:pPr>
            <w:r w:rsidRPr="00BF0A2E">
              <w:rPr>
                <w:rFonts w:ascii="Times New Roman" w:hAnsi="Times New Roman"/>
                <w:b/>
              </w:rPr>
              <w:t>Результаты обучения (умения и знания), соотнесенные с индикаторами достижения компетенции</w:t>
            </w:r>
          </w:p>
        </w:tc>
        <w:tc>
          <w:tcPr>
            <w:tcW w:w="2503" w:type="pct"/>
            <w:shd w:val="clear" w:color="auto" w:fill="auto"/>
            <w:vAlign w:val="center"/>
          </w:tcPr>
          <w:p w14:paraId="51A559B3" w14:textId="77777777" w:rsidR="008B75B7" w:rsidRPr="00BF0A2E" w:rsidRDefault="008B75B7" w:rsidP="005F642E">
            <w:pPr>
              <w:spacing w:line="240" w:lineRule="auto"/>
              <w:jc w:val="center"/>
              <w:rPr>
                <w:rFonts w:ascii="Times New Roman" w:hAnsi="Times New Roman"/>
                <w:b/>
              </w:rPr>
            </w:pPr>
          </w:p>
          <w:p w14:paraId="4F6F053D" w14:textId="77777777" w:rsidR="008B75B7" w:rsidRPr="00BF0A2E" w:rsidRDefault="008B75B7" w:rsidP="005F642E">
            <w:pPr>
              <w:widowControl w:val="0"/>
              <w:suppressAutoHyphens/>
              <w:spacing w:line="240" w:lineRule="auto"/>
              <w:ind w:right="45"/>
              <w:jc w:val="center"/>
              <w:rPr>
                <w:rFonts w:ascii="Times New Roman" w:hAnsi="Times New Roman"/>
                <w:b/>
                <w:iCs/>
                <w:u w:val="single"/>
                <w:lang w:eastAsia="ar-SA"/>
              </w:rPr>
            </w:pPr>
            <w:r w:rsidRPr="00BF0A2E">
              <w:rPr>
                <w:rFonts w:ascii="Times New Roman" w:hAnsi="Times New Roman"/>
                <w:b/>
              </w:rPr>
              <w:t>Типовые контрольные задания</w:t>
            </w:r>
          </w:p>
        </w:tc>
      </w:tr>
      <w:tr w:rsidR="00A54BD7" w:rsidRPr="00A54BD7" w14:paraId="0B0C1E10" w14:textId="77777777" w:rsidTr="001F523B">
        <w:trPr>
          <w:trHeight w:val="6381"/>
        </w:trPr>
        <w:tc>
          <w:tcPr>
            <w:tcW w:w="691" w:type="pct"/>
            <w:vMerge w:val="restart"/>
            <w:shd w:val="clear" w:color="auto" w:fill="auto"/>
            <w:vAlign w:val="center"/>
          </w:tcPr>
          <w:p w14:paraId="45608742" w14:textId="77777777" w:rsidR="005B2A81" w:rsidRPr="00C934FE" w:rsidRDefault="00C934FE" w:rsidP="00C934FE">
            <w:pPr>
              <w:spacing w:line="240" w:lineRule="auto"/>
              <w:rPr>
                <w:rFonts w:ascii="Times New Roman" w:hAnsi="Times New Roman"/>
                <w:b/>
                <w:sz w:val="20"/>
                <w:szCs w:val="20"/>
              </w:rPr>
            </w:pPr>
            <w:r w:rsidRPr="00C934FE">
              <w:rPr>
                <w:rFonts w:ascii="Times New Roman" w:hAnsi="Times New Roman"/>
                <w:b/>
                <w:sz w:val="20"/>
                <w:szCs w:val="20"/>
              </w:rPr>
              <w:lastRenderedPageBreak/>
              <w:t>ПКП-1</w:t>
            </w:r>
          </w:p>
          <w:p w14:paraId="2331CE36" w14:textId="0BA2744A" w:rsidR="005B2A81" w:rsidRPr="00C934FE" w:rsidRDefault="008E4B95" w:rsidP="00C934FE">
            <w:pPr>
              <w:tabs>
                <w:tab w:val="left" w:pos="540"/>
              </w:tabs>
              <w:spacing w:line="240" w:lineRule="auto"/>
              <w:contextualSpacing/>
              <w:rPr>
                <w:rFonts w:ascii="Times New Roman" w:hAnsi="Times New Roman" w:cs="Times New Roman"/>
                <w:sz w:val="20"/>
                <w:szCs w:val="20"/>
              </w:rPr>
            </w:pPr>
            <w:r w:rsidRPr="008E4B95">
              <w:rPr>
                <w:rFonts w:ascii="Times New Roman" w:hAnsi="Times New Roman" w:cs="Times New Roman"/>
                <w:sz w:val="20"/>
                <w:szCs w:val="20"/>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Pr>
                <w:rFonts w:ascii="Times New Roman" w:hAnsi="Times New Roman" w:cs="Times New Roman"/>
                <w:sz w:val="20"/>
                <w:szCs w:val="20"/>
              </w:rPr>
              <w:t>.</w:t>
            </w:r>
          </w:p>
        </w:tc>
        <w:tc>
          <w:tcPr>
            <w:tcW w:w="695" w:type="pct"/>
          </w:tcPr>
          <w:p w14:paraId="48C0C249" w14:textId="67B4E6C0" w:rsidR="00C934FE" w:rsidRPr="00C934FE" w:rsidRDefault="005B2A81" w:rsidP="00C934FE">
            <w:pPr>
              <w:pStyle w:val="ac"/>
              <w:tabs>
                <w:tab w:val="left" w:pos="267"/>
              </w:tabs>
              <w:spacing w:line="240" w:lineRule="auto"/>
              <w:ind w:left="0"/>
              <w:jc w:val="both"/>
              <w:rPr>
                <w:rFonts w:ascii="Times New Roman" w:hAnsi="Times New Roman"/>
                <w:bCs/>
                <w:sz w:val="20"/>
                <w:szCs w:val="20"/>
              </w:rPr>
            </w:pPr>
            <w:r w:rsidRPr="00C934FE">
              <w:rPr>
                <w:rFonts w:ascii="Times New Roman" w:hAnsi="Times New Roman"/>
                <w:bCs/>
                <w:sz w:val="20"/>
                <w:szCs w:val="20"/>
              </w:rPr>
              <w:t xml:space="preserve">1. </w:t>
            </w:r>
            <w:r w:rsidR="008E4B95" w:rsidRPr="008E4B95">
              <w:rPr>
                <w:rFonts w:ascii="Times New Roman" w:hAnsi="Times New Roman"/>
                <w:sz w:val="20"/>
                <w:szCs w:val="20"/>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E4B95" w:rsidRPr="008E4B95">
              <w:rPr>
                <w:rFonts w:ascii="Times New Roman" w:hAnsi="Times New Roman"/>
                <w:sz w:val="20"/>
                <w:szCs w:val="20"/>
              </w:rPr>
              <w:t>Python</w:t>
            </w:r>
            <w:proofErr w:type="spellEnd"/>
            <w:r w:rsidR="00C934FE" w:rsidRPr="00C934FE">
              <w:rPr>
                <w:rFonts w:ascii="Times New Roman" w:hAnsi="Times New Roman"/>
                <w:sz w:val="20"/>
                <w:szCs w:val="20"/>
              </w:rPr>
              <w:t>.</w:t>
            </w:r>
          </w:p>
          <w:p w14:paraId="25EA4E1A" w14:textId="77777777" w:rsidR="005B2A81" w:rsidRPr="00A54BD7" w:rsidRDefault="005B2A81" w:rsidP="00CD72E5">
            <w:pPr>
              <w:pStyle w:val="ac"/>
              <w:ind w:left="0"/>
              <w:jc w:val="both"/>
              <w:rPr>
                <w:rFonts w:ascii="Times New Roman" w:hAnsi="Times New Roman" w:cs="Times New Roman"/>
                <w:sz w:val="20"/>
                <w:szCs w:val="20"/>
              </w:rPr>
            </w:pPr>
          </w:p>
        </w:tc>
        <w:tc>
          <w:tcPr>
            <w:tcW w:w="1111" w:type="pct"/>
          </w:tcPr>
          <w:p w14:paraId="28C2FE48" w14:textId="77777777" w:rsidR="00C934FE" w:rsidRPr="00C934FE" w:rsidRDefault="00C934FE" w:rsidP="00C934FE">
            <w:pPr>
              <w:spacing w:line="240" w:lineRule="auto"/>
              <w:jc w:val="both"/>
              <w:rPr>
                <w:rFonts w:ascii="Times New Roman" w:hAnsi="Times New Roman"/>
                <w:bCs/>
                <w:sz w:val="20"/>
                <w:szCs w:val="20"/>
              </w:rPr>
            </w:pPr>
            <w:r w:rsidRPr="00C934FE">
              <w:rPr>
                <w:rFonts w:ascii="Times New Roman" w:eastAsia="Times New Roman" w:hAnsi="Times New Roman" w:cs="Times New Roman"/>
                <w:b/>
                <w:bCs/>
                <w:sz w:val="20"/>
                <w:szCs w:val="20"/>
              </w:rPr>
              <w:t>1.</w:t>
            </w:r>
            <w:r w:rsidRPr="00C934FE">
              <w:rPr>
                <w:rFonts w:ascii="Times New Roman" w:eastAsia="Times New Roman" w:hAnsi="Times New Roman" w:cs="Times New Roman"/>
                <w:b/>
                <w:bCs/>
                <w:spacing w:val="40"/>
                <w:sz w:val="20"/>
                <w:szCs w:val="20"/>
              </w:rPr>
              <w:t xml:space="preserve"> </w:t>
            </w:r>
            <w:r w:rsidRPr="00C934FE">
              <w:rPr>
                <w:rFonts w:ascii="Times New Roman" w:eastAsia="Times New Roman" w:hAnsi="Times New Roman" w:cs="Times New Roman"/>
                <w:b/>
                <w:bCs/>
                <w:sz w:val="20"/>
                <w:szCs w:val="20"/>
              </w:rPr>
              <w:t>З</w:t>
            </w:r>
            <w:r w:rsidRPr="00C934FE">
              <w:rPr>
                <w:rFonts w:ascii="Times New Roman" w:eastAsia="Times New Roman" w:hAnsi="Times New Roman" w:cs="Times New Roman"/>
                <w:b/>
                <w:bCs/>
                <w:spacing w:val="2"/>
                <w:w w:val="99"/>
                <w:sz w:val="20"/>
                <w:szCs w:val="20"/>
              </w:rPr>
              <w:t>н</w:t>
            </w:r>
            <w:r w:rsidRPr="00C934FE">
              <w:rPr>
                <w:rFonts w:ascii="Times New Roman" w:eastAsia="Times New Roman" w:hAnsi="Times New Roman" w:cs="Times New Roman"/>
                <w:b/>
                <w:bCs/>
                <w:sz w:val="20"/>
                <w:szCs w:val="20"/>
              </w:rPr>
              <w:t>а</w:t>
            </w:r>
            <w:r w:rsidRPr="00C934FE">
              <w:rPr>
                <w:rFonts w:ascii="Times New Roman" w:eastAsia="Times New Roman" w:hAnsi="Times New Roman" w:cs="Times New Roman"/>
                <w:b/>
                <w:bCs/>
                <w:w w:val="99"/>
                <w:sz w:val="20"/>
                <w:szCs w:val="20"/>
              </w:rPr>
              <w:t>т</w:t>
            </w:r>
            <w:r w:rsidRPr="00C934FE">
              <w:rPr>
                <w:rFonts w:ascii="Times New Roman" w:eastAsia="Times New Roman" w:hAnsi="Times New Roman" w:cs="Times New Roman"/>
                <w:b/>
                <w:bCs/>
                <w:sz w:val="20"/>
                <w:szCs w:val="20"/>
              </w:rPr>
              <w:t>ь:</w:t>
            </w:r>
            <w:r w:rsidRPr="00C934FE">
              <w:rPr>
                <w:rFonts w:ascii="Times New Roman" w:eastAsia="Times New Roman" w:hAnsi="Times New Roman" w:cs="Times New Roman"/>
                <w:b/>
                <w:bCs/>
                <w:spacing w:val="40"/>
                <w:sz w:val="20"/>
                <w:szCs w:val="20"/>
              </w:rPr>
              <w:t xml:space="preserve"> </w:t>
            </w:r>
            <w:r w:rsidRPr="00C934FE">
              <w:rPr>
                <w:rFonts w:ascii="Times New Roman" w:eastAsia="Times New Roman" w:hAnsi="Times New Roman" w:cs="Times New Roman"/>
                <w:sz w:val="20"/>
                <w:szCs w:val="20"/>
              </w:rPr>
              <w:t>совреме</w:t>
            </w:r>
            <w:r w:rsidRPr="00C934FE">
              <w:rPr>
                <w:rFonts w:ascii="Times New Roman" w:eastAsia="Times New Roman" w:hAnsi="Times New Roman" w:cs="Times New Roman"/>
                <w:w w:val="99"/>
                <w:sz w:val="20"/>
                <w:szCs w:val="20"/>
              </w:rPr>
              <w:t>нн</w:t>
            </w:r>
            <w:r w:rsidRPr="00C934FE">
              <w:rPr>
                <w:rFonts w:ascii="Times New Roman" w:eastAsia="Times New Roman" w:hAnsi="Times New Roman" w:cs="Times New Roman"/>
                <w:sz w:val="20"/>
                <w:szCs w:val="20"/>
              </w:rPr>
              <w:t>ые способы и м</w:t>
            </w:r>
            <w:r w:rsidRPr="00C934FE">
              <w:rPr>
                <w:rFonts w:ascii="Times New Roman" w:eastAsia="Times New Roman" w:hAnsi="Times New Roman" w:cs="Times New Roman"/>
                <w:spacing w:val="-1"/>
                <w:sz w:val="20"/>
                <w:szCs w:val="20"/>
              </w:rPr>
              <w:t>е</w:t>
            </w:r>
            <w:r w:rsidRPr="00C934FE">
              <w:rPr>
                <w:rFonts w:ascii="Times New Roman" w:eastAsia="Times New Roman" w:hAnsi="Times New Roman" w:cs="Times New Roman"/>
                <w:w w:val="99"/>
                <w:sz w:val="20"/>
                <w:szCs w:val="20"/>
              </w:rPr>
              <w:t>т</w:t>
            </w:r>
            <w:r w:rsidRPr="00C934FE">
              <w:rPr>
                <w:rFonts w:ascii="Times New Roman" w:eastAsia="Times New Roman" w:hAnsi="Times New Roman" w:cs="Times New Roman"/>
                <w:sz w:val="20"/>
                <w:szCs w:val="20"/>
              </w:rPr>
              <w:t xml:space="preserve">оды, </w:t>
            </w:r>
            <w:r w:rsidRPr="00C934FE">
              <w:rPr>
                <w:rFonts w:ascii="Times New Roman" w:eastAsia="Times New Roman" w:hAnsi="Times New Roman" w:cs="Times New Roman"/>
                <w:spacing w:val="1"/>
                <w:sz w:val="20"/>
                <w:szCs w:val="20"/>
              </w:rPr>
              <w:t>н</w:t>
            </w:r>
            <w:r w:rsidRPr="00C934FE">
              <w:rPr>
                <w:rFonts w:ascii="Times New Roman" w:eastAsia="Times New Roman" w:hAnsi="Times New Roman" w:cs="Times New Roman"/>
                <w:sz w:val="20"/>
                <w:szCs w:val="20"/>
              </w:rPr>
              <w:t>еобход</w:t>
            </w:r>
            <w:r w:rsidRPr="00C934FE">
              <w:rPr>
                <w:rFonts w:ascii="Times New Roman" w:eastAsia="Times New Roman" w:hAnsi="Times New Roman" w:cs="Times New Roman"/>
                <w:spacing w:val="2"/>
                <w:sz w:val="20"/>
                <w:szCs w:val="20"/>
              </w:rPr>
              <w:t>и</w:t>
            </w:r>
            <w:r w:rsidRPr="00C934FE">
              <w:rPr>
                <w:rFonts w:ascii="Times New Roman" w:eastAsia="Times New Roman" w:hAnsi="Times New Roman" w:cs="Times New Roman"/>
                <w:spacing w:val="-3"/>
                <w:sz w:val="20"/>
                <w:szCs w:val="20"/>
              </w:rPr>
              <w:t>м</w:t>
            </w:r>
            <w:r w:rsidRPr="00C934FE">
              <w:rPr>
                <w:rFonts w:ascii="Times New Roman" w:eastAsia="Times New Roman" w:hAnsi="Times New Roman" w:cs="Times New Roman"/>
                <w:sz w:val="20"/>
                <w:szCs w:val="20"/>
              </w:rPr>
              <w:t>ые</w:t>
            </w:r>
            <w:r w:rsidRPr="00C934FE">
              <w:rPr>
                <w:rFonts w:ascii="Times New Roman" w:eastAsia="Times New Roman" w:hAnsi="Times New Roman" w:cs="Times New Roman"/>
                <w:spacing w:val="135"/>
                <w:sz w:val="20"/>
                <w:szCs w:val="20"/>
              </w:rPr>
              <w:t xml:space="preserve"> </w:t>
            </w:r>
            <w:r w:rsidRPr="00C934FE">
              <w:rPr>
                <w:rFonts w:ascii="Times New Roman" w:eastAsia="Times New Roman" w:hAnsi="Times New Roman" w:cs="Times New Roman"/>
                <w:sz w:val="20"/>
                <w:szCs w:val="20"/>
              </w:rPr>
              <w:t>для</w:t>
            </w:r>
            <w:r w:rsidRPr="00C934FE">
              <w:rPr>
                <w:rFonts w:ascii="Times New Roman" w:eastAsia="Times New Roman" w:hAnsi="Times New Roman" w:cs="Times New Roman"/>
                <w:spacing w:val="135"/>
                <w:sz w:val="20"/>
                <w:szCs w:val="20"/>
              </w:rPr>
              <w:t xml:space="preserve"> </w:t>
            </w:r>
            <w:r w:rsidRPr="00C934FE">
              <w:rPr>
                <w:rFonts w:ascii="Times New Roman" w:hAnsi="Times New Roman"/>
                <w:bCs/>
                <w:sz w:val="20"/>
                <w:szCs w:val="20"/>
              </w:rPr>
              <w:t>анализа основных бизнес-процессов экономических субъектов, расчёта и интерпретации показателей их деятельности.</w:t>
            </w:r>
          </w:p>
          <w:p w14:paraId="5BA1EAE5" w14:textId="3B406BCE" w:rsidR="005B2A81" w:rsidRPr="00C934FE" w:rsidRDefault="00C934FE" w:rsidP="009B6FDC">
            <w:pPr>
              <w:widowControl w:val="0"/>
              <w:tabs>
                <w:tab w:val="left" w:pos="2400"/>
                <w:tab w:val="left" w:pos="2840"/>
              </w:tabs>
              <w:spacing w:line="240" w:lineRule="auto"/>
              <w:jc w:val="both"/>
              <w:rPr>
                <w:rFonts w:ascii="Times New Roman" w:eastAsia="Times New Roman" w:hAnsi="Times New Roman" w:cs="Times New Roman"/>
                <w:sz w:val="20"/>
                <w:szCs w:val="20"/>
              </w:rPr>
            </w:pPr>
            <w:r w:rsidRPr="00C934FE">
              <w:rPr>
                <w:rFonts w:ascii="Times New Roman" w:hAnsi="Times New Roman" w:cs="Times New Roman"/>
                <w:b/>
                <w:sz w:val="20"/>
                <w:szCs w:val="20"/>
              </w:rPr>
              <w:t xml:space="preserve">Уметь: </w:t>
            </w:r>
            <w:r w:rsidRPr="00C934FE">
              <w:rPr>
                <w:rFonts w:ascii="Times New Roman" w:eastAsia="Times New Roman" w:hAnsi="Times New Roman" w:cs="Times New Roman"/>
                <w:spacing w:val="1"/>
                <w:sz w:val="20"/>
                <w:szCs w:val="20"/>
              </w:rPr>
              <w:t>анализировать основные бизнес-процессы экономических субъектов; производить расчеты и интерпретацию показателей их деятельности</w:t>
            </w:r>
            <w:r w:rsidRPr="00C934FE">
              <w:rPr>
                <w:rFonts w:ascii="Times New Roman" w:hAnsi="Times New Roman"/>
                <w:sz w:val="20"/>
                <w:szCs w:val="20"/>
              </w:rPr>
              <w:t xml:space="preserve"> с использованием технологий анализа и визуализа</w:t>
            </w:r>
            <w:r w:rsidR="009B6FDC">
              <w:rPr>
                <w:rFonts w:ascii="Times New Roman" w:hAnsi="Times New Roman"/>
                <w:sz w:val="20"/>
                <w:szCs w:val="20"/>
              </w:rPr>
              <w:t>ции финансовых данных.</w:t>
            </w:r>
          </w:p>
        </w:tc>
        <w:tc>
          <w:tcPr>
            <w:tcW w:w="2503" w:type="pct"/>
            <w:shd w:val="clear" w:color="auto" w:fill="auto"/>
          </w:tcPr>
          <w:p w14:paraId="6DBD2BC1" w14:textId="77777777" w:rsidR="00B07B8A" w:rsidRPr="008511CB" w:rsidRDefault="005B2A81" w:rsidP="00B07B8A">
            <w:pPr>
              <w:spacing w:line="240" w:lineRule="auto"/>
              <w:ind w:left="-108"/>
              <w:rPr>
                <w:rFonts w:ascii="Times New Roman" w:eastAsia="Times New Roman" w:hAnsi="Times New Roman"/>
                <w:b/>
                <w:bCs/>
                <w:sz w:val="18"/>
                <w:szCs w:val="18"/>
                <w:lang w:bidi="ru-RU"/>
              </w:rPr>
            </w:pPr>
            <w:r w:rsidRPr="00A54BD7">
              <w:rPr>
                <w:rFonts w:ascii="Times New Roman" w:hAnsi="Times New Roman" w:cs="Times New Roman"/>
                <w:b/>
                <w:sz w:val="20"/>
                <w:szCs w:val="20"/>
              </w:rPr>
              <w:t>Задание 1</w:t>
            </w:r>
          </w:p>
          <w:p w14:paraId="0D447FC8" w14:textId="77777777" w:rsidR="00B07B8A" w:rsidRPr="00B07B8A" w:rsidRDefault="00B07B8A" w:rsidP="00B07B8A">
            <w:pPr>
              <w:ind w:firstLine="57"/>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Составить таблицу изменений законодательных актов по настоящему времени, регулирующих и регламентирующих формирование финансовой отчетности в российских и зарубежных стандартах</w:t>
            </w:r>
          </w:p>
          <w:p w14:paraId="17E6C817" w14:textId="77777777" w:rsidR="00B07B8A" w:rsidRPr="008511CB" w:rsidRDefault="00B07B8A" w:rsidP="00B07B8A">
            <w:pPr>
              <w:ind w:firstLine="57"/>
              <w:jc w:val="center"/>
              <w:rPr>
                <w:rFonts w:ascii="Times New Roman" w:hAnsi="Times New Roman"/>
                <w:bCs/>
                <w:color w:val="000000"/>
                <w:sz w:val="18"/>
                <w:szCs w:val="18"/>
                <w:shd w:val="clear" w:color="auto" w:fill="FFFFFF"/>
              </w:rPr>
            </w:pPr>
          </w:p>
          <w:p w14:paraId="0B96E92F" w14:textId="77777777" w:rsidR="00B07B8A" w:rsidRPr="00B07B8A" w:rsidRDefault="00B07B8A" w:rsidP="00B07B8A">
            <w:pPr>
              <w:widowControl w:val="0"/>
              <w:shd w:val="clear" w:color="auto" w:fill="FFFFFF"/>
              <w:ind w:firstLine="57"/>
              <w:rPr>
                <w:rFonts w:ascii="Times New Roman" w:eastAsia="Times New Roman" w:hAnsi="Times New Roman"/>
                <w:b/>
                <w:bCs/>
                <w:sz w:val="20"/>
                <w:szCs w:val="20"/>
                <w:lang w:bidi="ru-RU"/>
              </w:rPr>
            </w:pPr>
            <w:r w:rsidRPr="00B07B8A">
              <w:rPr>
                <w:rFonts w:ascii="Times New Roman" w:eastAsia="Times New Roman" w:hAnsi="Times New Roman"/>
                <w:b/>
                <w:bCs/>
                <w:sz w:val="20"/>
                <w:szCs w:val="20"/>
                <w:lang w:bidi="ru-RU"/>
              </w:rPr>
              <w:t>Задание 2</w:t>
            </w:r>
          </w:p>
          <w:p w14:paraId="377C66D9" w14:textId="77777777" w:rsidR="00B07B8A" w:rsidRPr="00B07B8A" w:rsidRDefault="00B07B8A" w:rsidP="00B07B8A">
            <w:pPr>
              <w:ind w:firstLine="57"/>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Сформировать аналитическую таблицу и дать пояснение показателям</w:t>
            </w:r>
          </w:p>
          <w:tbl>
            <w:tblPr>
              <w:tblStyle w:val="a9"/>
              <w:tblW w:w="0" w:type="auto"/>
              <w:tblLayout w:type="fixed"/>
              <w:tblLook w:val="04A0" w:firstRow="1" w:lastRow="0" w:firstColumn="1" w:lastColumn="0" w:noHBand="0" w:noVBand="1"/>
            </w:tblPr>
            <w:tblGrid>
              <w:gridCol w:w="883"/>
              <w:gridCol w:w="703"/>
              <w:gridCol w:w="793"/>
              <w:gridCol w:w="793"/>
              <w:gridCol w:w="793"/>
              <w:gridCol w:w="793"/>
            </w:tblGrid>
            <w:tr w:rsidR="00B07B8A" w:rsidRPr="00B07B8A" w14:paraId="0C0E93AB" w14:textId="77777777" w:rsidTr="00B07B8A">
              <w:tc>
                <w:tcPr>
                  <w:tcW w:w="883" w:type="dxa"/>
                </w:tcPr>
                <w:p w14:paraId="3A826434"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Виды стандартов</w:t>
                  </w:r>
                </w:p>
              </w:tc>
              <w:tc>
                <w:tcPr>
                  <w:tcW w:w="703" w:type="dxa"/>
                </w:tcPr>
                <w:p w14:paraId="374B02C5"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Законодательные акты</w:t>
                  </w:r>
                </w:p>
              </w:tc>
              <w:tc>
                <w:tcPr>
                  <w:tcW w:w="793" w:type="dxa"/>
                </w:tcPr>
                <w:p w14:paraId="53B61E46"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Технологии</w:t>
                  </w:r>
                </w:p>
              </w:tc>
              <w:tc>
                <w:tcPr>
                  <w:tcW w:w="793" w:type="dxa"/>
                </w:tcPr>
                <w:p w14:paraId="0CB4540D"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налогообложение</w:t>
                  </w:r>
                </w:p>
              </w:tc>
              <w:tc>
                <w:tcPr>
                  <w:tcW w:w="793" w:type="dxa"/>
                </w:tcPr>
                <w:p w14:paraId="7D092A6B"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Судебная практика</w:t>
                  </w:r>
                </w:p>
              </w:tc>
              <w:tc>
                <w:tcPr>
                  <w:tcW w:w="793" w:type="dxa"/>
                </w:tcPr>
                <w:p w14:paraId="63AD57CF"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 xml:space="preserve">Примечание </w:t>
                  </w:r>
                </w:p>
              </w:tc>
            </w:tr>
            <w:tr w:rsidR="00B07B8A" w:rsidRPr="00B07B8A" w14:paraId="34BA49EE" w14:textId="77777777" w:rsidTr="00B07B8A">
              <w:tc>
                <w:tcPr>
                  <w:tcW w:w="883" w:type="dxa"/>
                </w:tcPr>
                <w:p w14:paraId="2643B714"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РСБУ</w:t>
                  </w:r>
                </w:p>
              </w:tc>
              <w:tc>
                <w:tcPr>
                  <w:tcW w:w="703" w:type="dxa"/>
                </w:tcPr>
                <w:p w14:paraId="0ED33756"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7FE9324"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C5FAF0F"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5DCBAA44"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694FC80B" w14:textId="77777777" w:rsidR="00B07B8A" w:rsidRPr="00B07B8A" w:rsidRDefault="00B07B8A" w:rsidP="00B07B8A">
                  <w:pPr>
                    <w:jc w:val="both"/>
                    <w:rPr>
                      <w:rFonts w:ascii="Times New Roman" w:hAnsi="Times New Roman"/>
                      <w:bCs/>
                      <w:color w:val="000000"/>
                      <w:sz w:val="20"/>
                      <w:szCs w:val="20"/>
                      <w:shd w:val="clear" w:color="auto" w:fill="FFFFFF"/>
                    </w:rPr>
                  </w:pPr>
                </w:p>
              </w:tc>
            </w:tr>
            <w:tr w:rsidR="00B07B8A" w:rsidRPr="00B07B8A" w14:paraId="395CD3F9" w14:textId="77777777" w:rsidTr="00B07B8A">
              <w:tc>
                <w:tcPr>
                  <w:tcW w:w="883" w:type="dxa"/>
                </w:tcPr>
                <w:p w14:paraId="69B2F392" w14:textId="77777777" w:rsidR="00B07B8A" w:rsidRPr="00B07B8A" w:rsidRDefault="00B07B8A" w:rsidP="00B07B8A">
                  <w:pPr>
                    <w:jc w:val="both"/>
                    <w:rPr>
                      <w:rFonts w:ascii="Times New Roman" w:hAnsi="Times New Roman"/>
                      <w:bCs/>
                      <w:color w:val="000000"/>
                      <w:sz w:val="20"/>
                      <w:szCs w:val="20"/>
                      <w:shd w:val="clear" w:color="auto" w:fill="FFFFFF"/>
                    </w:rPr>
                  </w:pPr>
                  <w:r w:rsidRPr="00B07B8A">
                    <w:rPr>
                      <w:rFonts w:ascii="Times New Roman" w:hAnsi="Times New Roman"/>
                      <w:bCs/>
                      <w:color w:val="000000"/>
                      <w:sz w:val="20"/>
                      <w:szCs w:val="20"/>
                      <w:shd w:val="clear" w:color="auto" w:fill="FFFFFF"/>
                    </w:rPr>
                    <w:t>МСФО</w:t>
                  </w:r>
                </w:p>
              </w:tc>
              <w:tc>
                <w:tcPr>
                  <w:tcW w:w="703" w:type="dxa"/>
                </w:tcPr>
                <w:p w14:paraId="11370627"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06F3BF0B"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4FF4B74D"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7A28E88D" w14:textId="77777777" w:rsidR="00B07B8A" w:rsidRPr="00B07B8A" w:rsidRDefault="00B07B8A" w:rsidP="00B07B8A">
                  <w:pPr>
                    <w:jc w:val="both"/>
                    <w:rPr>
                      <w:rFonts w:ascii="Times New Roman" w:hAnsi="Times New Roman"/>
                      <w:bCs/>
                      <w:color w:val="000000"/>
                      <w:sz w:val="20"/>
                      <w:szCs w:val="20"/>
                      <w:shd w:val="clear" w:color="auto" w:fill="FFFFFF"/>
                    </w:rPr>
                  </w:pPr>
                </w:p>
              </w:tc>
              <w:tc>
                <w:tcPr>
                  <w:tcW w:w="793" w:type="dxa"/>
                </w:tcPr>
                <w:p w14:paraId="0E6E526D" w14:textId="77777777" w:rsidR="00B07B8A" w:rsidRPr="00B07B8A" w:rsidRDefault="00B07B8A" w:rsidP="00B07B8A">
                  <w:pPr>
                    <w:jc w:val="both"/>
                    <w:rPr>
                      <w:rFonts w:ascii="Times New Roman" w:hAnsi="Times New Roman"/>
                      <w:bCs/>
                      <w:color w:val="000000"/>
                      <w:sz w:val="20"/>
                      <w:szCs w:val="20"/>
                      <w:shd w:val="clear" w:color="auto" w:fill="FFFFFF"/>
                    </w:rPr>
                  </w:pPr>
                </w:p>
              </w:tc>
            </w:tr>
            <w:tr w:rsidR="00B07B8A" w:rsidRPr="008511CB" w14:paraId="3B32DFEF" w14:textId="77777777" w:rsidTr="00B07B8A">
              <w:tc>
                <w:tcPr>
                  <w:tcW w:w="883" w:type="dxa"/>
                </w:tcPr>
                <w:p w14:paraId="393CD006"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03" w:type="dxa"/>
                </w:tcPr>
                <w:p w14:paraId="6D05447A"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7E20F567"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51735EA3"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5202748C" w14:textId="77777777" w:rsidR="00B07B8A" w:rsidRPr="008511CB" w:rsidRDefault="00B07B8A" w:rsidP="00B07B8A">
                  <w:pPr>
                    <w:jc w:val="both"/>
                    <w:rPr>
                      <w:rFonts w:ascii="Times New Roman" w:hAnsi="Times New Roman"/>
                      <w:bCs/>
                      <w:color w:val="000000"/>
                      <w:sz w:val="18"/>
                      <w:szCs w:val="18"/>
                      <w:shd w:val="clear" w:color="auto" w:fill="FFFFFF"/>
                    </w:rPr>
                  </w:pPr>
                </w:p>
              </w:tc>
              <w:tc>
                <w:tcPr>
                  <w:tcW w:w="793" w:type="dxa"/>
                </w:tcPr>
                <w:p w14:paraId="433DF6D3" w14:textId="77777777" w:rsidR="00B07B8A" w:rsidRPr="008511CB" w:rsidRDefault="00B07B8A" w:rsidP="00B07B8A">
                  <w:pPr>
                    <w:jc w:val="both"/>
                    <w:rPr>
                      <w:rFonts w:ascii="Times New Roman" w:hAnsi="Times New Roman"/>
                      <w:bCs/>
                      <w:color w:val="000000"/>
                      <w:sz w:val="18"/>
                      <w:szCs w:val="18"/>
                      <w:shd w:val="clear" w:color="auto" w:fill="FFFFFF"/>
                    </w:rPr>
                  </w:pPr>
                </w:p>
              </w:tc>
            </w:tr>
          </w:tbl>
          <w:p w14:paraId="29C5A127" w14:textId="77777777" w:rsidR="00B07B8A" w:rsidRDefault="00B07B8A" w:rsidP="00FB75EE">
            <w:pPr>
              <w:spacing w:line="240" w:lineRule="auto"/>
              <w:rPr>
                <w:rFonts w:ascii="Times New Roman" w:hAnsi="Times New Roman" w:cs="Times New Roman"/>
                <w:b/>
                <w:sz w:val="20"/>
                <w:szCs w:val="20"/>
              </w:rPr>
            </w:pPr>
          </w:p>
          <w:p w14:paraId="1DC41A08" w14:textId="77777777" w:rsidR="005B2A81" w:rsidRPr="00A54BD7" w:rsidRDefault="00B07B8A" w:rsidP="00FB75EE">
            <w:pPr>
              <w:spacing w:line="240" w:lineRule="auto"/>
              <w:rPr>
                <w:rFonts w:ascii="Times New Roman" w:hAnsi="Times New Roman" w:cs="Times New Roman"/>
                <w:b/>
                <w:sz w:val="20"/>
                <w:szCs w:val="20"/>
              </w:rPr>
            </w:pPr>
            <w:r>
              <w:rPr>
                <w:rFonts w:ascii="Times New Roman" w:hAnsi="Times New Roman" w:cs="Times New Roman"/>
                <w:b/>
                <w:sz w:val="20"/>
                <w:szCs w:val="20"/>
              </w:rPr>
              <w:t>Задание 3</w:t>
            </w:r>
          </w:p>
          <w:p w14:paraId="0727559D" w14:textId="77777777" w:rsidR="005B2A81" w:rsidRPr="00A54BD7" w:rsidRDefault="005B2A81" w:rsidP="00CD72E5">
            <w:pPr>
              <w:spacing w:line="240" w:lineRule="auto"/>
              <w:rPr>
                <w:rFonts w:ascii="Times New Roman" w:hAnsi="Times New Roman" w:cs="Times New Roman"/>
                <w:sz w:val="20"/>
                <w:szCs w:val="20"/>
              </w:rPr>
            </w:pPr>
            <w:r w:rsidRPr="00A54BD7">
              <w:rPr>
                <w:rStyle w:val="0pt"/>
                <w:color w:val="auto"/>
                <w:sz w:val="20"/>
                <w:szCs w:val="20"/>
              </w:rPr>
              <w:t>Определите поток денежных средств от операционной дея</w:t>
            </w:r>
            <w:r w:rsidRPr="00A54BD7">
              <w:rPr>
                <w:rStyle w:val="0pt"/>
                <w:color w:val="auto"/>
                <w:sz w:val="20"/>
                <w:szCs w:val="20"/>
              </w:rPr>
              <w:softHyphen/>
              <w:t>тельности, если известно, что прибыль предприятия в отчетном периоде от основной деятельности составила 420 тыс. руб.; начис</w:t>
            </w:r>
            <w:r w:rsidRPr="00A54BD7">
              <w:rPr>
                <w:rStyle w:val="0pt"/>
                <w:color w:val="auto"/>
                <w:sz w:val="20"/>
                <w:szCs w:val="20"/>
              </w:rPr>
              <w:softHyphen/>
              <w:t>ленная амортизация основных средств — 65 тыс. руб.; запасы сырья и материалов увеличились на 46 тыс. руб.; дебиторская задолжен</w:t>
            </w:r>
            <w:r w:rsidRPr="00A54BD7">
              <w:rPr>
                <w:rStyle w:val="0pt"/>
                <w:color w:val="auto"/>
                <w:sz w:val="20"/>
                <w:szCs w:val="20"/>
              </w:rPr>
              <w:softHyphen/>
              <w:t xml:space="preserve">ность увеличилась на </w:t>
            </w:r>
            <w:r w:rsidRPr="00A54BD7">
              <w:rPr>
                <w:rStyle w:val="Candara85pt0pt"/>
                <w:color w:val="auto"/>
                <w:sz w:val="20"/>
                <w:szCs w:val="20"/>
              </w:rPr>
              <w:t>120</w:t>
            </w:r>
            <w:r w:rsidRPr="00A54BD7">
              <w:rPr>
                <w:rStyle w:val="0pt"/>
                <w:color w:val="auto"/>
                <w:sz w:val="20"/>
                <w:szCs w:val="20"/>
              </w:rPr>
              <w:t xml:space="preserve"> тыс. руб.; кредиторская задолженность уменьшилась на 87 тыс. руб.</w:t>
            </w:r>
          </w:p>
        </w:tc>
      </w:tr>
      <w:tr w:rsidR="00A54BD7" w:rsidRPr="00A54BD7" w14:paraId="0AA99EA5" w14:textId="77777777" w:rsidTr="001F523B">
        <w:trPr>
          <w:trHeight w:val="841"/>
        </w:trPr>
        <w:tc>
          <w:tcPr>
            <w:tcW w:w="691" w:type="pct"/>
            <w:vMerge/>
            <w:shd w:val="clear" w:color="auto" w:fill="auto"/>
            <w:vAlign w:val="center"/>
          </w:tcPr>
          <w:p w14:paraId="6AE9FDDD" w14:textId="77777777" w:rsidR="005B2A81" w:rsidRPr="00A54BD7" w:rsidRDefault="005B2A81" w:rsidP="00B35BAE">
            <w:pPr>
              <w:spacing w:line="240" w:lineRule="auto"/>
              <w:rPr>
                <w:rFonts w:ascii="Times New Roman" w:hAnsi="Times New Roman"/>
                <w:b/>
                <w:sz w:val="20"/>
                <w:szCs w:val="20"/>
              </w:rPr>
            </w:pPr>
          </w:p>
        </w:tc>
        <w:tc>
          <w:tcPr>
            <w:tcW w:w="695" w:type="pct"/>
          </w:tcPr>
          <w:p w14:paraId="2DBCEE03" w14:textId="33D5B448" w:rsidR="005B2A81" w:rsidRPr="00B07B8A" w:rsidRDefault="00B07B8A" w:rsidP="006C347D">
            <w:pPr>
              <w:pStyle w:val="ac"/>
              <w:spacing w:line="240" w:lineRule="auto"/>
              <w:ind w:left="0"/>
              <w:jc w:val="both"/>
              <w:rPr>
                <w:rFonts w:ascii="Times New Roman" w:hAnsi="Times New Roman"/>
                <w:bCs/>
                <w:sz w:val="20"/>
                <w:szCs w:val="20"/>
              </w:rPr>
            </w:pPr>
            <w:r w:rsidRPr="00B07B8A">
              <w:rPr>
                <w:rFonts w:ascii="Times New Roman" w:hAnsi="Times New Roman"/>
                <w:bCs/>
                <w:sz w:val="20"/>
                <w:szCs w:val="20"/>
              </w:rPr>
              <w:t xml:space="preserve">2. </w:t>
            </w:r>
            <w:r w:rsidR="008E4B95" w:rsidRPr="008E4B95">
              <w:rPr>
                <w:rFonts w:ascii="Times New Roman" w:hAnsi="Times New Roman"/>
                <w:bCs/>
                <w:sz w:val="20"/>
                <w:szCs w:val="20"/>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r w:rsidRPr="00B07B8A">
              <w:rPr>
                <w:rFonts w:ascii="Times New Roman" w:hAnsi="Times New Roman"/>
                <w:bCs/>
                <w:sz w:val="20"/>
                <w:szCs w:val="20"/>
              </w:rPr>
              <w:t>.</w:t>
            </w:r>
          </w:p>
        </w:tc>
        <w:tc>
          <w:tcPr>
            <w:tcW w:w="1111" w:type="pct"/>
          </w:tcPr>
          <w:p w14:paraId="4403C421" w14:textId="77777777" w:rsidR="00B07B8A" w:rsidRPr="00B07B8A" w:rsidRDefault="00B07B8A" w:rsidP="00B07B8A">
            <w:pPr>
              <w:rPr>
                <w:rFonts w:ascii="Times New Roman" w:eastAsia="Times New Roman" w:hAnsi="Times New Roman" w:cs="Times New Roman"/>
                <w:bCs/>
                <w:color w:val="000000"/>
                <w:sz w:val="20"/>
                <w:szCs w:val="20"/>
              </w:rPr>
            </w:pPr>
            <w:r w:rsidRPr="00B07B8A">
              <w:rPr>
                <w:rFonts w:ascii="Times New Roman" w:eastAsia="Times New Roman" w:hAnsi="Times New Roman" w:cs="Times New Roman"/>
                <w:b/>
                <w:bCs/>
                <w:color w:val="000000"/>
                <w:sz w:val="20"/>
                <w:szCs w:val="20"/>
              </w:rPr>
              <w:t>2.</w:t>
            </w:r>
            <w:r w:rsidRPr="00B07B8A">
              <w:rPr>
                <w:rFonts w:ascii="Times New Roman" w:eastAsia="Times New Roman" w:hAnsi="Times New Roman" w:cs="Times New Roman"/>
                <w:color w:val="000000"/>
                <w:sz w:val="20"/>
                <w:szCs w:val="20"/>
              </w:rPr>
              <w:t xml:space="preserve"> </w:t>
            </w:r>
            <w:r w:rsidRPr="00B07B8A">
              <w:rPr>
                <w:rFonts w:ascii="Times New Roman" w:eastAsia="Times New Roman" w:hAnsi="Times New Roman" w:cs="Times New Roman"/>
                <w:b/>
                <w:bCs/>
                <w:color w:val="000000"/>
                <w:sz w:val="20"/>
                <w:szCs w:val="20"/>
              </w:rPr>
              <w:t>З</w:t>
            </w:r>
            <w:r w:rsidRPr="00B07B8A">
              <w:rPr>
                <w:rFonts w:ascii="Times New Roman" w:eastAsia="Times New Roman" w:hAnsi="Times New Roman" w:cs="Times New Roman"/>
                <w:b/>
                <w:bCs/>
                <w:color w:val="000000"/>
                <w:spacing w:val="1"/>
                <w:w w:val="99"/>
                <w:sz w:val="20"/>
                <w:szCs w:val="20"/>
              </w:rPr>
              <w:t>н</w:t>
            </w:r>
            <w:r w:rsidRPr="00B07B8A">
              <w:rPr>
                <w:rFonts w:ascii="Times New Roman" w:eastAsia="Times New Roman" w:hAnsi="Times New Roman" w:cs="Times New Roman"/>
                <w:b/>
                <w:bCs/>
                <w:color w:val="000000"/>
                <w:sz w:val="20"/>
                <w:szCs w:val="20"/>
              </w:rPr>
              <w:t>а</w:t>
            </w:r>
            <w:r w:rsidRPr="00B07B8A">
              <w:rPr>
                <w:rFonts w:ascii="Times New Roman" w:eastAsia="Times New Roman" w:hAnsi="Times New Roman" w:cs="Times New Roman"/>
                <w:b/>
                <w:bCs/>
                <w:color w:val="000000"/>
                <w:w w:val="99"/>
                <w:sz w:val="20"/>
                <w:szCs w:val="20"/>
              </w:rPr>
              <w:t>т</w:t>
            </w:r>
            <w:r w:rsidRPr="00B07B8A">
              <w:rPr>
                <w:rFonts w:ascii="Times New Roman" w:eastAsia="Times New Roman" w:hAnsi="Times New Roman" w:cs="Times New Roman"/>
                <w:b/>
                <w:bCs/>
                <w:color w:val="000000"/>
                <w:sz w:val="20"/>
                <w:szCs w:val="20"/>
              </w:rPr>
              <w:t xml:space="preserve">ь: </w:t>
            </w:r>
            <w:r w:rsidRPr="00B07B8A">
              <w:rPr>
                <w:rFonts w:ascii="Times New Roman" w:eastAsia="Times New Roman" w:hAnsi="Times New Roman" w:cs="Times New Roman"/>
                <w:bCs/>
                <w:color w:val="000000"/>
                <w:sz w:val="20"/>
                <w:szCs w:val="20"/>
              </w:rPr>
              <w:t xml:space="preserve">современный аналитический инструментарий для </w:t>
            </w:r>
            <w:r w:rsidRPr="00B07B8A">
              <w:rPr>
                <w:rFonts w:ascii="Times New Roman" w:hAnsi="Times New Roman"/>
                <w:bCs/>
                <w:sz w:val="20"/>
                <w:szCs w:val="20"/>
              </w:rPr>
              <w:t>организации учетно-аналитической работы субъектов международного бизнеса.</w:t>
            </w:r>
          </w:p>
          <w:p w14:paraId="5F87F410" w14:textId="77777777" w:rsidR="005B2A81" w:rsidRPr="00B07B8A" w:rsidRDefault="00B07B8A" w:rsidP="00B07B8A">
            <w:pPr>
              <w:spacing w:line="240" w:lineRule="auto"/>
              <w:jc w:val="both"/>
              <w:rPr>
                <w:rFonts w:ascii="Times New Roman" w:eastAsia="Times New Roman" w:hAnsi="Times New Roman" w:cs="Times New Roman"/>
                <w:b/>
                <w:bCs/>
                <w:sz w:val="20"/>
                <w:szCs w:val="20"/>
              </w:rPr>
            </w:pPr>
            <w:r w:rsidRPr="00B07B8A">
              <w:rPr>
                <w:rFonts w:ascii="Times New Roman" w:eastAsia="Times New Roman" w:hAnsi="Times New Roman" w:cs="Times New Roman"/>
                <w:b/>
                <w:bCs/>
                <w:color w:val="000000"/>
                <w:sz w:val="20"/>
                <w:szCs w:val="20"/>
              </w:rPr>
              <w:t>У</w:t>
            </w:r>
            <w:r w:rsidRPr="00B07B8A">
              <w:rPr>
                <w:rFonts w:ascii="Times New Roman" w:eastAsia="Times New Roman" w:hAnsi="Times New Roman" w:cs="Times New Roman"/>
                <w:b/>
                <w:bCs/>
                <w:color w:val="000000"/>
                <w:w w:val="99"/>
                <w:sz w:val="20"/>
                <w:szCs w:val="20"/>
              </w:rPr>
              <w:t>м</w:t>
            </w:r>
            <w:r w:rsidRPr="00B07B8A">
              <w:rPr>
                <w:rFonts w:ascii="Times New Roman" w:eastAsia="Times New Roman" w:hAnsi="Times New Roman" w:cs="Times New Roman"/>
                <w:b/>
                <w:bCs/>
                <w:color w:val="000000"/>
                <w:spacing w:val="-1"/>
                <w:sz w:val="20"/>
                <w:szCs w:val="20"/>
              </w:rPr>
              <w:t>е</w:t>
            </w:r>
            <w:r w:rsidRPr="00B07B8A">
              <w:rPr>
                <w:rFonts w:ascii="Times New Roman" w:eastAsia="Times New Roman" w:hAnsi="Times New Roman" w:cs="Times New Roman"/>
                <w:b/>
                <w:bCs/>
                <w:color w:val="000000"/>
                <w:w w:val="99"/>
                <w:sz w:val="20"/>
                <w:szCs w:val="20"/>
              </w:rPr>
              <w:t>т</w:t>
            </w:r>
            <w:r w:rsidRPr="00B07B8A">
              <w:rPr>
                <w:rFonts w:ascii="Times New Roman" w:eastAsia="Times New Roman" w:hAnsi="Times New Roman" w:cs="Times New Roman"/>
                <w:b/>
                <w:bCs/>
                <w:color w:val="000000"/>
                <w:sz w:val="20"/>
                <w:szCs w:val="20"/>
              </w:rPr>
              <w:t>ь:</w:t>
            </w:r>
            <w:r w:rsidRPr="00B07B8A">
              <w:rPr>
                <w:rFonts w:ascii="Times New Roman" w:eastAsia="Times New Roman" w:hAnsi="Times New Roman" w:cs="Times New Roman"/>
                <w:color w:val="000000"/>
                <w:sz w:val="20"/>
                <w:szCs w:val="20"/>
              </w:rPr>
              <w:t xml:space="preserve"> использовать </w:t>
            </w:r>
            <w:r w:rsidRPr="00B07B8A">
              <w:rPr>
                <w:rFonts w:ascii="Times New Roman" w:hAnsi="Times New Roman"/>
                <w:bCs/>
                <w:sz w:val="20"/>
                <w:szCs w:val="20"/>
              </w:rPr>
              <w:t>современные программные продукты и навыки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503" w:type="pct"/>
            <w:shd w:val="clear" w:color="auto" w:fill="auto"/>
          </w:tcPr>
          <w:p w14:paraId="7DAAEDFD" w14:textId="77777777" w:rsidR="005B2A81" w:rsidRPr="00A54BD7" w:rsidRDefault="005B2A81" w:rsidP="00CD72E5">
            <w:pPr>
              <w:spacing w:line="240" w:lineRule="auto"/>
              <w:rPr>
                <w:rFonts w:ascii="Times New Roman" w:hAnsi="Times New Roman" w:cs="Times New Roman"/>
                <w:b/>
                <w:sz w:val="20"/>
                <w:szCs w:val="20"/>
              </w:rPr>
            </w:pPr>
            <w:r w:rsidRPr="00A54BD7">
              <w:rPr>
                <w:rFonts w:ascii="Times New Roman" w:hAnsi="Times New Roman" w:cs="Times New Roman"/>
                <w:b/>
                <w:sz w:val="20"/>
                <w:szCs w:val="20"/>
              </w:rPr>
              <w:t>Задание 1</w:t>
            </w:r>
          </w:p>
          <w:p w14:paraId="2178FD7F" w14:textId="77777777" w:rsidR="005B2A81" w:rsidRPr="00A54BD7" w:rsidRDefault="005B2A81" w:rsidP="00CD72E5">
            <w:pPr>
              <w:shd w:val="clear" w:color="auto" w:fill="FFFFFF" w:themeFill="background1"/>
              <w:tabs>
                <w:tab w:val="left" w:pos="426"/>
                <w:tab w:val="left" w:pos="682"/>
              </w:tabs>
              <w:autoSpaceDE w:val="0"/>
              <w:autoSpaceDN w:val="0"/>
              <w:adjustRightInd w:val="0"/>
              <w:jc w:val="both"/>
              <w:rPr>
                <w:rFonts w:ascii="Times New Roman" w:hAnsi="Times New Roman" w:cs="Times New Roman"/>
                <w:sz w:val="20"/>
                <w:szCs w:val="20"/>
              </w:rPr>
            </w:pPr>
            <w:r w:rsidRPr="00A54BD7">
              <w:rPr>
                <w:rFonts w:ascii="Times New Roman" w:hAnsi="Times New Roman" w:cs="Times New Roman"/>
                <w:sz w:val="20"/>
                <w:szCs w:val="20"/>
              </w:rPr>
              <w:t>Международная компания «</w:t>
            </w:r>
            <w:r w:rsidR="00B91182">
              <w:rPr>
                <w:rFonts w:ascii="Times New Roman" w:hAnsi="Times New Roman" w:cs="Times New Roman"/>
                <w:sz w:val="20"/>
                <w:szCs w:val="20"/>
                <w:lang w:val="en-US"/>
              </w:rPr>
              <w:t>LOTOS</w:t>
            </w:r>
            <w:r w:rsidRPr="00A54BD7">
              <w:rPr>
                <w:rFonts w:ascii="Times New Roman" w:hAnsi="Times New Roman" w:cs="Times New Roman"/>
                <w:sz w:val="20"/>
                <w:szCs w:val="20"/>
              </w:rPr>
              <w:t>» закончила отчётный год со следующими результатами: в</w:t>
            </w:r>
            <w:r w:rsidR="00B91182">
              <w:rPr>
                <w:rFonts w:ascii="Times New Roman" w:hAnsi="Times New Roman" w:cs="Times New Roman"/>
                <w:sz w:val="20"/>
                <w:szCs w:val="20"/>
              </w:rPr>
              <w:t>еличина собственного капитала 25</w:t>
            </w:r>
            <w:r w:rsidRPr="00A54BD7">
              <w:rPr>
                <w:rFonts w:ascii="Times New Roman" w:hAnsi="Times New Roman" w:cs="Times New Roman"/>
                <w:sz w:val="20"/>
                <w:szCs w:val="20"/>
              </w:rPr>
              <w:t>00 тыс. руб.; величина долгосрочного заемного капитала 1000 тыс. руб.; средняя ставка по кредитным ресурсам составила 12,5 %; ставка налога на прибыль соответствует 20 %; рентабельность инвестированного капитала 10,5 %.</w:t>
            </w:r>
          </w:p>
          <w:p w14:paraId="39A1AAE8" w14:textId="77777777" w:rsidR="005B2A81" w:rsidRPr="00A54BD7" w:rsidRDefault="005B2A81" w:rsidP="00CD72E5">
            <w:pPr>
              <w:spacing w:line="240" w:lineRule="auto"/>
              <w:rPr>
                <w:rFonts w:ascii="Times New Roman" w:hAnsi="Times New Roman" w:cs="Times New Roman"/>
                <w:b/>
                <w:sz w:val="20"/>
                <w:szCs w:val="20"/>
              </w:rPr>
            </w:pPr>
            <w:r w:rsidRPr="00A54BD7">
              <w:rPr>
                <w:rFonts w:ascii="Times New Roman" w:hAnsi="Times New Roman" w:cs="Times New Roman"/>
                <w:sz w:val="20"/>
                <w:szCs w:val="20"/>
              </w:rPr>
              <w:t>Дать оценку рациональности системы финансирования активов компании «</w:t>
            </w:r>
            <w:r w:rsidR="00B91182">
              <w:rPr>
                <w:rFonts w:ascii="Times New Roman" w:hAnsi="Times New Roman" w:cs="Times New Roman"/>
                <w:sz w:val="20"/>
                <w:szCs w:val="20"/>
                <w:lang w:val="en-US"/>
              </w:rPr>
              <w:t>LOTOS</w:t>
            </w:r>
            <w:r w:rsidRPr="00A54BD7">
              <w:rPr>
                <w:rFonts w:ascii="Times New Roman" w:hAnsi="Times New Roman" w:cs="Times New Roman"/>
                <w:sz w:val="20"/>
                <w:szCs w:val="20"/>
              </w:rPr>
              <w:t>». Рассчитать эффект финансового рычага. Выразить мнение о необходимости и достаточности данных для анализа финансовой устойчивости компании. Представить развёрнутые обоснованные выводы.</w:t>
            </w:r>
          </w:p>
          <w:p w14:paraId="0A2661D9" w14:textId="77777777" w:rsidR="00B07B8A" w:rsidRDefault="00B07B8A" w:rsidP="00CD72E5">
            <w:pPr>
              <w:spacing w:line="240" w:lineRule="auto"/>
              <w:rPr>
                <w:rFonts w:ascii="Times New Roman" w:hAnsi="Times New Roman" w:cs="Times New Roman"/>
                <w:b/>
                <w:sz w:val="20"/>
                <w:szCs w:val="20"/>
              </w:rPr>
            </w:pPr>
          </w:p>
          <w:p w14:paraId="7D8473F5" w14:textId="77777777" w:rsidR="005B2A81" w:rsidRPr="00A54BD7" w:rsidRDefault="00D21620" w:rsidP="00CD72E5">
            <w:pPr>
              <w:spacing w:line="240" w:lineRule="auto"/>
              <w:rPr>
                <w:rFonts w:ascii="Times New Roman" w:hAnsi="Times New Roman" w:cs="Times New Roman"/>
                <w:b/>
                <w:sz w:val="20"/>
                <w:szCs w:val="20"/>
              </w:rPr>
            </w:pPr>
            <w:r>
              <w:rPr>
                <w:rFonts w:ascii="Times New Roman" w:hAnsi="Times New Roman" w:cs="Times New Roman"/>
                <w:b/>
                <w:sz w:val="20"/>
                <w:szCs w:val="20"/>
              </w:rPr>
              <w:t>Задание 2</w:t>
            </w:r>
          </w:p>
          <w:p w14:paraId="5D616BB3" w14:textId="77777777" w:rsidR="005B2A81" w:rsidRDefault="005B2A81" w:rsidP="00CD72E5">
            <w:pPr>
              <w:spacing w:line="240" w:lineRule="auto"/>
              <w:ind w:left="-108"/>
              <w:rPr>
                <w:rFonts w:ascii="Times New Roman" w:hAnsi="Times New Roman" w:cs="Times New Roman"/>
                <w:sz w:val="20"/>
                <w:szCs w:val="20"/>
              </w:rPr>
            </w:pPr>
            <w:r w:rsidRPr="00A54BD7">
              <w:rPr>
                <w:rFonts w:ascii="Times New Roman" w:hAnsi="Times New Roman" w:cs="Times New Roman"/>
                <w:sz w:val="20"/>
                <w:szCs w:val="20"/>
              </w:rPr>
              <w:t xml:space="preserve">Если известно, что </w:t>
            </w:r>
            <w:r w:rsidRPr="00A54BD7">
              <w:rPr>
                <w:rFonts w:ascii="Times New Roman" w:hAnsi="Times New Roman" w:cs="Times New Roman"/>
                <w:bCs/>
                <w:sz w:val="20"/>
                <w:szCs w:val="20"/>
              </w:rPr>
              <w:t>на начало года внеоборотные активы организации составляли – 2934 тыс. руб., собственный капитал – 2350 тыс. руб., а на конец года 3790 тыс. руб. и 4414 тыс. руб., соответственно</w:t>
            </w:r>
            <w:r w:rsidRPr="00A54BD7">
              <w:rPr>
                <w:rFonts w:ascii="Times New Roman" w:hAnsi="Times New Roman" w:cs="Times New Roman"/>
                <w:sz w:val="20"/>
                <w:szCs w:val="20"/>
              </w:rPr>
              <w:t xml:space="preserve">. Как можно охарактеризовать финансовое состояние организации? </w:t>
            </w:r>
            <w:r w:rsidRPr="00A54BD7">
              <w:rPr>
                <w:rStyle w:val="FontStyle228"/>
                <w:rFonts w:ascii="Times New Roman" w:hAnsi="Times New Roman" w:cs="Times New Roman"/>
                <w:sz w:val="20"/>
                <w:szCs w:val="20"/>
              </w:rPr>
              <w:t xml:space="preserve">Оцените необходимость и достаточность </w:t>
            </w:r>
            <w:r w:rsidRPr="00A54BD7">
              <w:rPr>
                <w:rFonts w:ascii="Times New Roman" w:hAnsi="Times New Roman" w:cs="Times New Roman"/>
                <w:sz w:val="20"/>
                <w:szCs w:val="20"/>
              </w:rPr>
              <w:t xml:space="preserve">имеющейся информации </w:t>
            </w:r>
            <w:r w:rsidRPr="00A54BD7">
              <w:rPr>
                <w:rStyle w:val="FontStyle228"/>
                <w:rFonts w:ascii="Times New Roman" w:hAnsi="Times New Roman" w:cs="Times New Roman"/>
                <w:sz w:val="20"/>
                <w:szCs w:val="20"/>
              </w:rPr>
              <w:t>для</w:t>
            </w:r>
            <w:r w:rsidRPr="00A54BD7">
              <w:rPr>
                <w:rFonts w:ascii="Times New Roman" w:hAnsi="Times New Roman" w:cs="Times New Roman"/>
                <w:sz w:val="20"/>
                <w:szCs w:val="20"/>
              </w:rPr>
              <w:t xml:space="preserve"> определения величины рабочего капитала и собственных оборотных средств?</w:t>
            </w:r>
          </w:p>
          <w:p w14:paraId="7D6D88DE" w14:textId="77777777" w:rsidR="00D21620" w:rsidRDefault="00D21620" w:rsidP="00CD72E5">
            <w:pPr>
              <w:spacing w:line="240" w:lineRule="auto"/>
              <w:ind w:left="-108"/>
              <w:rPr>
                <w:rFonts w:ascii="Times New Roman" w:hAnsi="Times New Roman" w:cs="Times New Roman"/>
                <w:sz w:val="20"/>
                <w:szCs w:val="20"/>
              </w:rPr>
            </w:pPr>
          </w:p>
          <w:p w14:paraId="6E289A7E" w14:textId="77777777" w:rsidR="00D21620" w:rsidRPr="00D21620" w:rsidRDefault="00D21620" w:rsidP="00CD72E5">
            <w:pPr>
              <w:spacing w:line="240" w:lineRule="auto"/>
              <w:ind w:left="-108"/>
              <w:rPr>
                <w:rFonts w:ascii="Times New Roman" w:eastAsia="Times New Roman" w:hAnsi="Times New Roman"/>
                <w:b/>
                <w:sz w:val="20"/>
                <w:szCs w:val="20"/>
                <w:lang w:bidi="ru-RU"/>
              </w:rPr>
            </w:pPr>
            <w:r w:rsidRPr="00D21620">
              <w:rPr>
                <w:rFonts w:ascii="Times New Roman" w:eastAsia="Times New Roman" w:hAnsi="Times New Roman"/>
                <w:b/>
                <w:sz w:val="20"/>
                <w:szCs w:val="20"/>
                <w:lang w:bidi="ru-RU"/>
              </w:rPr>
              <w:t>Задание 3</w:t>
            </w:r>
          </w:p>
          <w:p w14:paraId="26BBB8B4" w14:textId="77777777" w:rsidR="00B90AF4" w:rsidRPr="00B90AF4" w:rsidRDefault="00D21620" w:rsidP="00B90AF4">
            <w:pPr>
              <w:spacing w:line="240" w:lineRule="auto"/>
              <w:ind w:left="-108"/>
              <w:rPr>
                <w:rFonts w:ascii="Times New Roman" w:eastAsia="Times New Roman" w:hAnsi="Times New Roman"/>
                <w:sz w:val="20"/>
                <w:szCs w:val="20"/>
                <w:lang w:bidi="ru-RU"/>
              </w:rPr>
            </w:pPr>
            <w:r w:rsidRPr="00D21620">
              <w:rPr>
                <w:rFonts w:ascii="Times New Roman" w:eastAsia="Times New Roman" w:hAnsi="Times New Roman"/>
                <w:sz w:val="20"/>
                <w:szCs w:val="20"/>
                <w:lang w:bidi="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w:t>
            </w:r>
            <w:r w:rsidRPr="00D21620">
              <w:rPr>
                <w:rFonts w:ascii="Times New Roman" w:eastAsia="Times New Roman" w:hAnsi="Times New Roman"/>
                <w:sz w:val="20"/>
                <w:szCs w:val="20"/>
                <w:lang w:bidi="ru-RU"/>
              </w:rPr>
              <w:lastRenderedPageBreak/>
              <w:t>плану 1240 тыс. руб., по факту 1540 тыс. руб., среднегодовая стоимость активов по плану 800 тыс. руб., по факту – 850 тыс. руб. Сделайте аналитические выводы.</w:t>
            </w:r>
          </w:p>
        </w:tc>
      </w:tr>
      <w:tr w:rsidR="001F523B" w:rsidRPr="00544EDE" w14:paraId="1444372F" w14:textId="77777777" w:rsidTr="001F523B">
        <w:tc>
          <w:tcPr>
            <w:tcW w:w="691" w:type="pct"/>
            <w:vMerge w:val="restart"/>
            <w:shd w:val="clear" w:color="auto" w:fill="auto"/>
          </w:tcPr>
          <w:p w14:paraId="2837DDD5" w14:textId="77777777" w:rsidR="001F523B" w:rsidRPr="00576FC2" w:rsidRDefault="001F523B" w:rsidP="005F642E">
            <w:pPr>
              <w:spacing w:line="240" w:lineRule="auto"/>
              <w:rPr>
                <w:rFonts w:ascii="Times New Roman" w:hAnsi="Times New Roman"/>
                <w:b/>
                <w:sz w:val="20"/>
                <w:szCs w:val="20"/>
              </w:rPr>
            </w:pPr>
            <w:r>
              <w:rPr>
                <w:rFonts w:ascii="Times New Roman" w:hAnsi="Times New Roman"/>
                <w:b/>
                <w:sz w:val="20"/>
                <w:szCs w:val="20"/>
              </w:rPr>
              <w:lastRenderedPageBreak/>
              <w:t>ПКП-2</w:t>
            </w:r>
          </w:p>
          <w:p w14:paraId="02460F92" w14:textId="1BF6C329" w:rsidR="001F523B" w:rsidRPr="00FB75EE" w:rsidRDefault="008E4B95" w:rsidP="001E51DF">
            <w:pPr>
              <w:spacing w:line="240" w:lineRule="auto"/>
              <w:jc w:val="both"/>
              <w:rPr>
                <w:rFonts w:ascii="Times New Roman" w:hAnsi="Times New Roman"/>
                <w:b/>
                <w:sz w:val="20"/>
                <w:szCs w:val="20"/>
              </w:rPr>
            </w:pPr>
            <w:r w:rsidRPr="008E4B95">
              <w:rPr>
                <w:rFonts w:ascii="Times New Roman" w:hAnsi="Times New Roman" w:cs="Times New Roman"/>
                <w:sz w:val="20"/>
                <w:szCs w:val="20"/>
              </w:rPr>
              <w:t xml:space="preserve">Способность применять в профессиональной деятельности количественные методы финансового и инвестиционного анализа, а также технологии анализа и визуализации финансовых данных на R и </w:t>
            </w:r>
            <w:proofErr w:type="spellStart"/>
            <w:r w:rsidRPr="008E4B95">
              <w:rPr>
                <w:rFonts w:ascii="Times New Roman" w:hAnsi="Times New Roman" w:cs="Times New Roman"/>
                <w:sz w:val="20"/>
                <w:szCs w:val="20"/>
              </w:rPr>
              <w:t>Python</w:t>
            </w:r>
            <w:proofErr w:type="spellEnd"/>
            <w:r>
              <w:rPr>
                <w:rFonts w:ascii="Times New Roman" w:hAnsi="Times New Roman" w:cs="Times New Roman"/>
                <w:sz w:val="20"/>
                <w:szCs w:val="20"/>
              </w:rPr>
              <w:t>.</w:t>
            </w:r>
          </w:p>
        </w:tc>
        <w:tc>
          <w:tcPr>
            <w:tcW w:w="695" w:type="pct"/>
          </w:tcPr>
          <w:p w14:paraId="4C1080E0" w14:textId="335079AA" w:rsidR="001F523B" w:rsidRPr="008E4B95" w:rsidRDefault="001F523B" w:rsidP="008E4B95">
            <w:pPr>
              <w:pStyle w:val="ac"/>
              <w:ind w:left="0"/>
              <w:jc w:val="both"/>
              <w:rPr>
                <w:rFonts w:ascii="Times New Roman" w:hAnsi="Times New Roman"/>
                <w:bCs/>
                <w:sz w:val="20"/>
                <w:szCs w:val="20"/>
              </w:rPr>
            </w:pPr>
            <w:r w:rsidRPr="00184EB4">
              <w:rPr>
                <w:rFonts w:ascii="Times New Roman" w:hAnsi="Times New Roman"/>
                <w:b/>
                <w:bCs/>
                <w:sz w:val="20"/>
                <w:szCs w:val="20"/>
              </w:rPr>
              <w:t>1.</w:t>
            </w:r>
            <w:r w:rsidR="008E4B95" w:rsidRPr="008E4B95">
              <w:rPr>
                <w:rFonts w:ascii="Times New Roman" w:eastAsiaTheme="minorHAnsi" w:hAnsi="Times New Roman" w:cstheme="minorBidi"/>
                <w:bCs/>
                <w:sz w:val="24"/>
                <w:szCs w:val="24"/>
              </w:rPr>
              <w:t xml:space="preserve"> </w:t>
            </w:r>
            <w:r w:rsidR="008E4B95" w:rsidRPr="008E4B95">
              <w:rPr>
                <w:rFonts w:ascii="Times New Roman" w:hAnsi="Times New Roman"/>
                <w:bCs/>
                <w:sz w:val="20"/>
                <w:szCs w:val="20"/>
              </w:rPr>
              <w:t xml:space="preserve">Владеет технологиями финансового и инвестиционного анализа, визуализации финансовых данных с использованием языков программирования R и </w:t>
            </w:r>
            <w:proofErr w:type="spellStart"/>
            <w:r w:rsidR="008E4B95" w:rsidRPr="008E4B95">
              <w:rPr>
                <w:rFonts w:ascii="Times New Roman" w:hAnsi="Times New Roman"/>
                <w:bCs/>
                <w:sz w:val="20"/>
                <w:szCs w:val="20"/>
              </w:rPr>
              <w:t>Python</w:t>
            </w:r>
            <w:proofErr w:type="spellEnd"/>
            <w:r w:rsidR="008E4B95">
              <w:rPr>
                <w:rFonts w:ascii="Times New Roman" w:hAnsi="Times New Roman"/>
                <w:bCs/>
                <w:sz w:val="20"/>
                <w:szCs w:val="20"/>
              </w:rPr>
              <w:t>.</w:t>
            </w:r>
          </w:p>
          <w:p w14:paraId="302CFD59" w14:textId="77777777" w:rsidR="001F523B" w:rsidRPr="00FC00C0" w:rsidRDefault="001F523B" w:rsidP="005F642E">
            <w:pPr>
              <w:spacing w:line="240" w:lineRule="auto"/>
              <w:rPr>
                <w:rFonts w:ascii="Times New Roman" w:hAnsi="Times New Roman"/>
                <w:sz w:val="20"/>
                <w:szCs w:val="20"/>
              </w:rPr>
            </w:pPr>
          </w:p>
          <w:p w14:paraId="49000F5B" w14:textId="77777777" w:rsidR="001F523B" w:rsidRPr="00FC00C0" w:rsidRDefault="001F523B" w:rsidP="005F642E">
            <w:pPr>
              <w:spacing w:line="240" w:lineRule="auto"/>
              <w:rPr>
                <w:rFonts w:ascii="Times New Roman" w:hAnsi="Times New Roman"/>
                <w:sz w:val="20"/>
                <w:szCs w:val="20"/>
              </w:rPr>
            </w:pPr>
          </w:p>
          <w:p w14:paraId="2259EF9A" w14:textId="77777777" w:rsidR="001F523B" w:rsidRPr="00FC00C0" w:rsidRDefault="001F523B" w:rsidP="005F642E">
            <w:pPr>
              <w:spacing w:line="240" w:lineRule="auto"/>
              <w:rPr>
                <w:rFonts w:ascii="Times New Roman" w:hAnsi="Times New Roman"/>
                <w:sz w:val="20"/>
                <w:szCs w:val="20"/>
              </w:rPr>
            </w:pPr>
          </w:p>
          <w:p w14:paraId="6F499CBE" w14:textId="77777777" w:rsidR="001F523B" w:rsidRPr="00FC00C0" w:rsidRDefault="001F523B" w:rsidP="005F642E">
            <w:pPr>
              <w:spacing w:line="240" w:lineRule="auto"/>
              <w:rPr>
                <w:rFonts w:ascii="Times New Roman" w:hAnsi="Times New Roman"/>
                <w:sz w:val="20"/>
                <w:szCs w:val="20"/>
              </w:rPr>
            </w:pPr>
          </w:p>
          <w:p w14:paraId="760F0EE5" w14:textId="77777777" w:rsidR="001F523B" w:rsidRPr="00FC00C0" w:rsidRDefault="001F523B" w:rsidP="005F642E">
            <w:pPr>
              <w:spacing w:line="240" w:lineRule="auto"/>
              <w:rPr>
                <w:rFonts w:ascii="Times New Roman" w:hAnsi="Times New Roman"/>
                <w:sz w:val="20"/>
                <w:szCs w:val="20"/>
              </w:rPr>
            </w:pPr>
          </w:p>
          <w:p w14:paraId="3ABB5A5B" w14:textId="77777777" w:rsidR="001F523B" w:rsidRPr="00FC00C0" w:rsidRDefault="001F523B" w:rsidP="005F642E">
            <w:pPr>
              <w:spacing w:line="240" w:lineRule="auto"/>
              <w:rPr>
                <w:rFonts w:ascii="Times New Roman" w:hAnsi="Times New Roman"/>
                <w:sz w:val="20"/>
                <w:szCs w:val="20"/>
              </w:rPr>
            </w:pPr>
          </w:p>
          <w:p w14:paraId="408635F1" w14:textId="77777777" w:rsidR="001F523B" w:rsidRPr="00FC00C0" w:rsidRDefault="001F523B" w:rsidP="005F642E">
            <w:pPr>
              <w:spacing w:line="240" w:lineRule="auto"/>
              <w:rPr>
                <w:rFonts w:ascii="Times New Roman" w:hAnsi="Times New Roman"/>
                <w:sz w:val="20"/>
                <w:szCs w:val="20"/>
              </w:rPr>
            </w:pPr>
          </w:p>
          <w:p w14:paraId="77D03311" w14:textId="77777777" w:rsidR="001F523B" w:rsidRPr="00FC00C0" w:rsidRDefault="001F523B" w:rsidP="005F642E">
            <w:pPr>
              <w:spacing w:line="240" w:lineRule="auto"/>
              <w:rPr>
                <w:rFonts w:ascii="Times New Roman" w:hAnsi="Times New Roman"/>
                <w:sz w:val="20"/>
                <w:szCs w:val="20"/>
              </w:rPr>
            </w:pPr>
          </w:p>
          <w:p w14:paraId="09440F30" w14:textId="77777777" w:rsidR="001F523B" w:rsidRPr="00FC00C0" w:rsidRDefault="001F523B" w:rsidP="005F642E">
            <w:pPr>
              <w:spacing w:line="240" w:lineRule="auto"/>
              <w:rPr>
                <w:rFonts w:ascii="Times New Roman" w:hAnsi="Times New Roman"/>
                <w:sz w:val="20"/>
                <w:szCs w:val="20"/>
              </w:rPr>
            </w:pPr>
          </w:p>
          <w:p w14:paraId="1307493B" w14:textId="77777777" w:rsidR="001F523B" w:rsidRPr="00FC00C0" w:rsidRDefault="001F523B" w:rsidP="005F642E">
            <w:pPr>
              <w:spacing w:line="240" w:lineRule="auto"/>
              <w:rPr>
                <w:rFonts w:ascii="Times New Roman" w:hAnsi="Times New Roman"/>
                <w:sz w:val="20"/>
                <w:szCs w:val="20"/>
              </w:rPr>
            </w:pPr>
          </w:p>
          <w:p w14:paraId="19911708" w14:textId="77777777" w:rsidR="001F523B" w:rsidRDefault="001F523B" w:rsidP="005F642E">
            <w:pPr>
              <w:spacing w:line="240" w:lineRule="auto"/>
              <w:rPr>
                <w:rFonts w:ascii="Times New Roman" w:hAnsi="Times New Roman"/>
                <w:sz w:val="20"/>
                <w:szCs w:val="20"/>
              </w:rPr>
            </w:pPr>
          </w:p>
          <w:p w14:paraId="6E2D4307" w14:textId="77777777" w:rsidR="001F523B" w:rsidRDefault="001F523B" w:rsidP="005F642E">
            <w:pPr>
              <w:spacing w:line="240" w:lineRule="auto"/>
              <w:rPr>
                <w:rFonts w:ascii="Times New Roman" w:hAnsi="Times New Roman"/>
                <w:sz w:val="20"/>
                <w:szCs w:val="20"/>
              </w:rPr>
            </w:pPr>
          </w:p>
          <w:p w14:paraId="59715B6D" w14:textId="77777777" w:rsidR="001F523B" w:rsidRDefault="001F523B" w:rsidP="005F642E">
            <w:pPr>
              <w:spacing w:line="240" w:lineRule="auto"/>
              <w:rPr>
                <w:rFonts w:ascii="Times New Roman" w:hAnsi="Times New Roman"/>
                <w:sz w:val="20"/>
                <w:szCs w:val="20"/>
              </w:rPr>
            </w:pPr>
          </w:p>
          <w:p w14:paraId="6CCD5669" w14:textId="77777777" w:rsidR="001F523B" w:rsidRDefault="001F523B" w:rsidP="005F642E">
            <w:pPr>
              <w:spacing w:line="240" w:lineRule="auto"/>
              <w:rPr>
                <w:rFonts w:ascii="Times New Roman" w:hAnsi="Times New Roman"/>
                <w:sz w:val="20"/>
                <w:szCs w:val="20"/>
              </w:rPr>
            </w:pPr>
          </w:p>
          <w:p w14:paraId="1C78F6FA" w14:textId="77777777" w:rsidR="001F523B" w:rsidRDefault="001F523B" w:rsidP="005F642E">
            <w:pPr>
              <w:spacing w:line="240" w:lineRule="auto"/>
              <w:rPr>
                <w:rFonts w:ascii="Times New Roman" w:hAnsi="Times New Roman"/>
                <w:sz w:val="20"/>
                <w:szCs w:val="20"/>
              </w:rPr>
            </w:pPr>
          </w:p>
          <w:p w14:paraId="67A79FF9" w14:textId="77777777" w:rsidR="001F523B" w:rsidRDefault="001F523B" w:rsidP="005F642E">
            <w:pPr>
              <w:spacing w:line="240" w:lineRule="auto"/>
              <w:rPr>
                <w:rFonts w:ascii="Times New Roman" w:hAnsi="Times New Roman"/>
                <w:sz w:val="20"/>
                <w:szCs w:val="20"/>
              </w:rPr>
            </w:pPr>
          </w:p>
          <w:p w14:paraId="24B0F46B" w14:textId="77777777" w:rsidR="001F523B" w:rsidRDefault="001F523B" w:rsidP="005F642E">
            <w:pPr>
              <w:spacing w:line="240" w:lineRule="auto"/>
              <w:rPr>
                <w:rFonts w:ascii="Times New Roman" w:hAnsi="Times New Roman"/>
                <w:sz w:val="20"/>
                <w:szCs w:val="20"/>
              </w:rPr>
            </w:pPr>
          </w:p>
          <w:p w14:paraId="339D61FF" w14:textId="77777777" w:rsidR="001F523B" w:rsidRPr="00FC00C0" w:rsidRDefault="001F523B" w:rsidP="001F523B">
            <w:pPr>
              <w:pStyle w:val="Style2"/>
              <w:spacing w:line="240" w:lineRule="auto"/>
              <w:ind w:firstLine="0"/>
              <w:jc w:val="left"/>
              <w:rPr>
                <w:sz w:val="20"/>
                <w:szCs w:val="20"/>
              </w:rPr>
            </w:pPr>
          </w:p>
          <w:p w14:paraId="37C54529" w14:textId="77777777" w:rsidR="001F523B" w:rsidRPr="00FC00C0" w:rsidRDefault="001F523B" w:rsidP="005F642E">
            <w:pPr>
              <w:pStyle w:val="Style2"/>
              <w:spacing w:line="240" w:lineRule="auto"/>
              <w:jc w:val="left"/>
              <w:rPr>
                <w:sz w:val="20"/>
                <w:szCs w:val="20"/>
              </w:rPr>
            </w:pPr>
          </w:p>
          <w:p w14:paraId="25FB0159" w14:textId="77777777" w:rsidR="001F523B" w:rsidRPr="00FC00C0" w:rsidRDefault="001F523B" w:rsidP="001B2FF0">
            <w:pPr>
              <w:spacing w:line="240" w:lineRule="auto"/>
              <w:rPr>
                <w:rFonts w:ascii="Times New Roman" w:hAnsi="Times New Roman"/>
                <w:b/>
                <w:sz w:val="20"/>
                <w:szCs w:val="20"/>
              </w:rPr>
            </w:pPr>
          </w:p>
        </w:tc>
        <w:tc>
          <w:tcPr>
            <w:tcW w:w="1111" w:type="pct"/>
          </w:tcPr>
          <w:p w14:paraId="296F89CD" w14:textId="77777777" w:rsidR="001F523B" w:rsidRPr="00184EB4" w:rsidRDefault="001F523B" w:rsidP="00F0451F">
            <w:pPr>
              <w:tabs>
                <w:tab w:val="left" w:pos="540"/>
              </w:tabs>
              <w:contextualSpacing/>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 xml:space="preserve">1. </w:t>
            </w:r>
            <w:r w:rsidRPr="00184EB4">
              <w:rPr>
                <w:rFonts w:ascii="Times New Roman" w:hAnsi="Times New Roman" w:cs="Times New Roman"/>
                <w:b/>
                <w:color w:val="000000" w:themeColor="text1"/>
                <w:sz w:val="20"/>
                <w:szCs w:val="20"/>
              </w:rPr>
              <w:t xml:space="preserve">Знать: </w:t>
            </w:r>
            <w:r w:rsidRPr="00184EB4">
              <w:rPr>
                <w:rFonts w:ascii="Times New Roman" w:hAnsi="Times New Roman" w:cs="Times New Roman"/>
                <w:color w:val="000000" w:themeColor="text1"/>
                <w:sz w:val="20"/>
                <w:szCs w:val="20"/>
              </w:rPr>
              <w:t xml:space="preserve">современные технологии финансового и инвестиционного анализа, визуализации финансовых данных </w:t>
            </w:r>
            <w:r w:rsidRPr="00184EB4">
              <w:rPr>
                <w:rFonts w:ascii="Times New Roman" w:hAnsi="Times New Roman"/>
                <w:bCs/>
                <w:sz w:val="20"/>
                <w:szCs w:val="20"/>
              </w:rPr>
              <w:t>для оценки и моделирования финансовых рисков инвестиций в различные инструменты и проекты.</w:t>
            </w:r>
          </w:p>
          <w:p w14:paraId="3706487A" w14:textId="3883E5AF" w:rsidR="001F523B" w:rsidRDefault="001F523B" w:rsidP="00F0451F">
            <w:pPr>
              <w:spacing w:line="240" w:lineRule="auto"/>
              <w:jc w:val="both"/>
              <w:rPr>
                <w:rFonts w:ascii="Times New Roman" w:hAnsi="Times New Roman"/>
                <w:bCs/>
                <w:sz w:val="20"/>
                <w:szCs w:val="20"/>
              </w:rPr>
            </w:pPr>
            <w:r w:rsidRPr="00184EB4">
              <w:rPr>
                <w:rFonts w:ascii="Times New Roman" w:hAnsi="Times New Roman" w:cs="Times New Roman"/>
                <w:b/>
                <w:color w:val="000000" w:themeColor="text1"/>
                <w:sz w:val="20"/>
                <w:szCs w:val="20"/>
              </w:rPr>
              <w:t xml:space="preserve">Уметь: </w:t>
            </w:r>
            <w:r w:rsidRPr="00184EB4">
              <w:rPr>
                <w:rFonts w:ascii="Times New Roman" w:hAnsi="Times New Roman" w:cs="Times New Roman"/>
                <w:color w:val="000000" w:themeColor="text1"/>
                <w:sz w:val="20"/>
                <w:szCs w:val="20"/>
              </w:rPr>
              <w:t xml:space="preserve">использовать современные методы для оценки </w:t>
            </w:r>
            <w:r w:rsidRPr="00184EB4">
              <w:rPr>
                <w:rFonts w:ascii="Times New Roman" w:hAnsi="Times New Roman"/>
                <w:bCs/>
                <w:sz w:val="20"/>
                <w:szCs w:val="20"/>
              </w:rPr>
              <w:t>и моделирования финансовых рисков инвестиций в различные инструменты и проекты;</w:t>
            </w:r>
            <w:r w:rsidRPr="00184EB4">
              <w:rPr>
                <w:rFonts w:ascii="Times New Roman" w:hAnsi="Times New Roman" w:cs="Times New Roman"/>
                <w:color w:val="000000" w:themeColor="text1"/>
                <w:sz w:val="20"/>
                <w:szCs w:val="20"/>
              </w:rPr>
              <w:t xml:space="preserve"> обладать практическими навыками оценки и моделирования финансовых рисков инвестиций</w:t>
            </w:r>
            <w:r w:rsidRPr="00184EB4">
              <w:rPr>
                <w:rFonts w:ascii="Times New Roman" w:hAnsi="Times New Roman"/>
                <w:bCs/>
                <w:sz w:val="20"/>
                <w:szCs w:val="20"/>
              </w:rPr>
              <w:t xml:space="preserve"> в </w:t>
            </w:r>
            <w:r w:rsidR="009B6FDC">
              <w:rPr>
                <w:rFonts w:ascii="Times New Roman" w:hAnsi="Times New Roman"/>
                <w:bCs/>
                <w:sz w:val="20"/>
                <w:szCs w:val="20"/>
              </w:rPr>
              <w:t>различные инструменты и проекты.</w:t>
            </w:r>
          </w:p>
          <w:p w14:paraId="07174358" w14:textId="77777777" w:rsidR="001F523B" w:rsidRDefault="001F523B" w:rsidP="00F0451F">
            <w:pPr>
              <w:spacing w:line="240" w:lineRule="auto"/>
              <w:jc w:val="both"/>
              <w:rPr>
                <w:rFonts w:ascii="Times New Roman" w:hAnsi="Times New Roman"/>
                <w:bCs/>
                <w:sz w:val="20"/>
                <w:szCs w:val="20"/>
              </w:rPr>
            </w:pPr>
          </w:p>
          <w:p w14:paraId="227F4456" w14:textId="77777777" w:rsidR="001F523B" w:rsidRDefault="001F523B" w:rsidP="00F0451F">
            <w:pPr>
              <w:spacing w:line="240" w:lineRule="auto"/>
              <w:jc w:val="both"/>
              <w:rPr>
                <w:rFonts w:ascii="Times New Roman" w:hAnsi="Times New Roman"/>
                <w:bCs/>
                <w:sz w:val="20"/>
                <w:szCs w:val="20"/>
              </w:rPr>
            </w:pPr>
          </w:p>
          <w:p w14:paraId="076D6805" w14:textId="77777777" w:rsidR="001F523B" w:rsidRDefault="001F523B" w:rsidP="00F0451F">
            <w:pPr>
              <w:spacing w:line="240" w:lineRule="auto"/>
              <w:jc w:val="both"/>
              <w:rPr>
                <w:rFonts w:ascii="Times New Roman" w:hAnsi="Times New Roman"/>
                <w:bCs/>
                <w:sz w:val="20"/>
                <w:szCs w:val="20"/>
              </w:rPr>
            </w:pPr>
          </w:p>
          <w:p w14:paraId="0B3C33F4" w14:textId="77777777" w:rsidR="001F523B" w:rsidRDefault="001F523B" w:rsidP="00F0451F">
            <w:pPr>
              <w:spacing w:line="240" w:lineRule="auto"/>
              <w:jc w:val="both"/>
              <w:rPr>
                <w:rFonts w:ascii="Times New Roman" w:hAnsi="Times New Roman"/>
                <w:bCs/>
                <w:sz w:val="20"/>
                <w:szCs w:val="20"/>
              </w:rPr>
            </w:pPr>
          </w:p>
          <w:p w14:paraId="1FA1CA98" w14:textId="77777777" w:rsidR="001F523B" w:rsidRDefault="001F523B" w:rsidP="00F0451F">
            <w:pPr>
              <w:spacing w:line="240" w:lineRule="auto"/>
              <w:jc w:val="both"/>
              <w:rPr>
                <w:rFonts w:ascii="Times New Roman" w:hAnsi="Times New Roman"/>
                <w:bCs/>
                <w:sz w:val="20"/>
                <w:szCs w:val="20"/>
              </w:rPr>
            </w:pPr>
          </w:p>
          <w:p w14:paraId="1CE5F07A" w14:textId="77777777" w:rsidR="001F523B" w:rsidRDefault="001F523B" w:rsidP="00F0451F">
            <w:pPr>
              <w:spacing w:line="240" w:lineRule="auto"/>
              <w:jc w:val="both"/>
              <w:rPr>
                <w:rFonts w:ascii="Times New Roman" w:hAnsi="Times New Roman"/>
                <w:bCs/>
                <w:sz w:val="20"/>
                <w:szCs w:val="20"/>
              </w:rPr>
            </w:pPr>
          </w:p>
          <w:p w14:paraId="3C474832" w14:textId="77777777" w:rsidR="001F523B" w:rsidRDefault="001F523B" w:rsidP="00F0451F">
            <w:pPr>
              <w:spacing w:line="240" w:lineRule="auto"/>
              <w:jc w:val="both"/>
              <w:rPr>
                <w:rFonts w:ascii="Times New Roman" w:hAnsi="Times New Roman"/>
                <w:bCs/>
                <w:sz w:val="20"/>
                <w:szCs w:val="20"/>
              </w:rPr>
            </w:pPr>
          </w:p>
          <w:p w14:paraId="15A971C5" w14:textId="77777777" w:rsidR="001F523B" w:rsidRDefault="001F523B" w:rsidP="00F0451F">
            <w:pPr>
              <w:spacing w:line="240" w:lineRule="auto"/>
              <w:jc w:val="both"/>
              <w:rPr>
                <w:rFonts w:ascii="Times New Roman" w:hAnsi="Times New Roman"/>
                <w:bCs/>
                <w:sz w:val="20"/>
                <w:szCs w:val="20"/>
              </w:rPr>
            </w:pPr>
          </w:p>
          <w:p w14:paraId="207E509C" w14:textId="77777777" w:rsidR="001F523B" w:rsidRDefault="001F523B" w:rsidP="00F0451F">
            <w:pPr>
              <w:spacing w:line="240" w:lineRule="auto"/>
              <w:jc w:val="both"/>
              <w:rPr>
                <w:rFonts w:ascii="Times New Roman" w:hAnsi="Times New Roman"/>
                <w:bCs/>
                <w:sz w:val="20"/>
                <w:szCs w:val="20"/>
              </w:rPr>
            </w:pPr>
          </w:p>
          <w:p w14:paraId="28E7336F" w14:textId="77777777" w:rsidR="001F523B" w:rsidRPr="00184EB4" w:rsidRDefault="001F523B" w:rsidP="00184EB4">
            <w:pPr>
              <w:spacing w:line="240" w:lineRule="auto"/>
              <w:rPr>
                <w:rFonts w:ascii="Times New Roman" w:hAnsi="Times New Roman"/>
                <w:b/>
                <w:sz w:val="20"/>
                <w:szCs w:val="20"/>
              </w:rPr>
            </w:pPr>
          </w:p>
        </w:tc>
        <w:tc>
          <w:tcPr>
            <w:tcW w:w="2503" w:type="pct"/>
            <w:shd w:val="clear" w:color="auto" w:fill="auto"/>
          </w:tcPr>
          <w:p w14:paraId="48ACFD18" w14:textId="77777777" w:rsidR="001F523B" w:rsidRPr="0000573E" w:rsidRDefault="001F523B" w:rsidP="008A620A">
            <w:pPr>
              <w:spacing w:line="240" w:lineRule="auto"/>
              <w:rPr>
                <w:rFonts w:ascii="Times New Roman" w:hAnsi="Times New Roman"/>
                <w:b/>
                <w:sz w:val="20"/>
                <w:szCs w:val="20"/>
              </w:rPr>
            </w:pPr>
            <w:r w:rsidRPr="0000573E">
              <w:rPr>
                <w:rFonts w:ascii="Times New Roman" w:hAnsi="Times New Roman"/>
                <w:b/>
                <w:sz w:val="20"/>
                <w:szCs w:val="20"/>
              </w:rPr>
              <w:t>Задание 1</w:t>
            </w:r>
          </w:p>
          <w:p w14:paraId="2F765E68" w14:textId="77777777" w:rsidR="001F523B" w:rsidRPr="00D77BDA" w:rsidRDefault="001F523B" w:rsidP="008A620A">
            <w:pPr>
              <w:pStyle w:val="31"/>
              <w:tabs>
                <w:tab w:val="left" w:pos="169"/>
                <w:tab w:val="left" w:pos="311"/>
              </w:tabs>
              <w:spacing w:after="0" w:line="240" w:lineRule="auto"/>
              <w:ind w:left="0"/>
              <w:jc w:val="both"/>
              <w:rPr>
                <w:rFonts w:ascii="Times New Roman" w:hAnsi="Times New Roman" w:cs="Times New Roman"/>
                <w:sz w:val="20"/>
                <w:szCs w:val="20"/>
              </w:rPr>
            </w:pPr>
            <w:r w:rsidRPr="00D77BDA">
              <w:rPr>
                <w:rFonts w:ascii="Times New Roman" w:hAnsi="Times New Roman" w:cs="Times New Roman"/>
                <w:sz w:val="20"/>
                <w:szCs w:val="20"/>
              </w:rPr>
              <w:t>Оцените эффективность использования денежных средств с помощью расчета коэффициента рентабельности среднего остатка денежных средств, если:</w:t>
            </w:r>
          </w:p>
          <w:p w14:paraId="6B1089B4" w14:textId="77777777" w:rsidR="001F523B" w:rsidRPr="00D77BDA" w:rsidRDefault="001F523B" w:rsidP="003D3FF9">
            <w:pPr>
              <w:pStyle w:val="31"/>
              <w:numPr>
                <w:ilvl w:val="0"/>
                <w:numId w:val="4"/>
              </w:numPr>
              <w:tabs>
                <w:tab w:val="clear" w:pos="1065"/>
                <w:tab w:val="left" w:pos="169"/>
                <w:tab w:val="num" w:pos="311"/>
              </w:tabs>
              <w:spacing w:after="0" w:line="240" w:lineRule="auto"/>
              <w:ind w:left="0" w:firstLine="0"/>
              <w:jc w:val="both"/>
              <w:rPr>
                <w:rFonts w:ascii="Times New Roman" w:hAnsi="Times New Roman" w:cs="Times New Roman"/>
                <w:sz w:val="20"/>
                <w:szCs w:val="20"/>
              </w:rPr>
            </w:pPr>
            <w:r w:rsidRPr="00D77BDA">
              <w:rPr>
                <w:rFonts w:ascii="Times New Roman" w:hAnsi="Times New Roman" w:cs="Times New Roman"/>
                <w:sz w:val="20"/>
                <w:szCs w:val="20"/>
              </w:rPr>
              <w:t>чистая прибыль</w:t>
            </w:r>
            <w:r>
              <w:rPr>
                <w:rFonts w:ascii="Times New Roman" w:hAnsi="Times New Roman" w:cs="Times New Roman"/>
                <w:sz w:val="20"/>
                <w:szCs w:val="20"/>
              </w:rPr>
              <w:t>, полученная за анализируемый пе</w:t>
            </w:r>
            <w:r w:rsidRPr="00D77BDA">
              <w:rPr>
                <w:rFonts w:ascii="Times New Roman" w:hAnsi="Times New Roman" w:cs="Times New Roman"/>
                <w:sz w:val="20"/>
                <w:szCs w:val="20"/>
              </w:rPr>
              <w:t>риод составила 170 тыс. руб.;</w:t>
            </w:r>
          </w:p>
          <w:p w14:paraId="747FBAFE" w14:textId="77777777" w:rsidR="001F523B" w:rsidRDefault="001F523B" w:rsidP="003D3FF9">
            <w:pPr>
              <w:pStyle w:val="31"/>
              <w:numPr>
                <w:ilvl w:val="0"/>
                <w:numId w:val="4"/>
              </w:numPr>
              <w:tabs>
                <w:tab w:val="clear" w:pos="1065"/>
                <w:tab w:val="left" w:pos="169"/>
                <w:tab w:val="left" w:pos="311"/>
              </w:tabs>
              <w:spacing w:after="0" w:line="240" w:lineRule="auto"/>
              <w:ind w:left="0" w:hanging="896"/>
              <w:jc w:val="both"/>
              <w:rPr>
                <w:rFonts w:ascii="Times New Roman" w:hAnsi="Times New Roman" w:cs="Times New Roman"/>
                <w:sz w:val="20"/>
                <w:szCs w:val="20"/>
              </w:rPr>
            </w:pPr>
            <w:r>
              <w:rPr>
                <w:rFonts w:ascii="Times New Roman" w:hAnsi="Times New Roman" w:cs="Times New Roman"/>
                <w:sz w:val="20"/>
                <w:szCs w:val="20"/>
              </w:rPr>
              <w:t xml:space="preserve">- </w:t>
            </w:r>
            <w:r w:rsidRPr="00D77BDA">
              <w:rPr>
                <w:rFonts w:ascii="Times New Roman" w:hAnsi="Times New Roman" w:cs="Times New Roman"/>
                <w:sz w:val="20"/>
                <w:szCs w:val="20"/>
              </w:rPr>
              <w:t>средняя величина остатков денежных средств была равна 20 тыс. руб.</w:t>
            </w:r>
          </w:p>
          <w:p w14:paraId="6335A52C" w14:textId="77777777" w:rsidR="001F523B" w:rsidRDefault="001F523B" w:rsidP="003D3FF9">
            <w:pPr>
              <w:pStyle w:val="31"/>
              <w:numPr>
                <w:ilvl w:val="0"/>
                <w:numId w:val="4"/>
              </w:numPr>
              <w:tabs>
                <w:tab w:val="clear" w:pos="1065"/>
                <w:tab w:val="left" w:pos="169"/>
                <w:tab w:val="left" w:pos="311"/>
              </w:tabs>
              <w:spacing w:after="0" w:line="240" w:lineRule="auto"/>
              <w:ind w:left="0" w:hanging="896"/>
              <w:jc w:val="both"/>
              <w:rPr>
                <w:rFonts w:ascii="Times New Roman" w:hAnsi="Times New Roman" w:cs="Times New Roman"/>
                <w:sz w:val="20"/>
                <w:szCs w:val="20"/>
              </w:rPr>
            </w:pPr>
          </w:p>
          <w:p w14:paraId="1C0E6F6A" w14:textId="77777777" w:rsidR="001F523B" w:rsidRDefault="001F523B" w:rsidP="008A620A">
            <w:pPr>
              <w:spacing w:line="240" w:lineRule="auto"/>
              <w:rPr>
                <w:rFonts w:ascii="Times New Roman" w:hAnsi="Times New Roman"/>
                <w:b/>
                <w:sz w:val="20"/>
                <w:szCs w:val="20"/>
              </w:rPr>
            </w:pPr>
            <w:r>
              <w:rPr>
                <w:rFonts w:ascii="Times New Roman" w:hAnsi="Times New Roman"/>
                <w:b/>
                <w:sz w:val="20"/>
                <w:szCs w:val="20"/>
              </w:rPr>
              <w:t>Задание 2</w:t>
            </w:r>
          </w:p>
          <w:p w14:paraId="70D4F498" w14:textId="77777777" w:rsidR="001F523B" w:rsidRPr="009D45B2" w:rsidRDefault="001F523B" w:rsidP="008A620A">
            <w:pPr>
              <w:pStyle w:val="a6"/>
              <w:tabs>
                <w:tab w:val="clear" w:pos="4677"/>
                <w:tab w:val="clear" w:pos="9355"/>
              </w:tabs>
              <w:ind w:left="37"/>
              <w:jc w:val="both"/>
              <w:rPr>
                <w:rFonts w:ascii="Times New Roman" w:hAnsi="Times New Roman" w:cs="Times New Roman"/>
                <w:sz w:val="20"/>
                <w:szCs w:val="20"/>
              </w:rPr>
            </w:pPr>
            <w:r w:rsidRPr="009D45B2">
              <w:rPr>
                <w:rFonts w:ascii="Times New Roman" w:hAnsi="Times New Roman" w:cs="Times New Roman"/>
                <w:sz w:val="20"/>
                <w:szCs w:val="20"/>
              </w:rPr>
              <w:t>Определите будущую стоимость денежных средств с учетом фактора инфляции, если первоначальная сумма вклада составляет 1720 тыс. руб., реальная процентная ставка – 20%, прогнозируемый годовой темп инфляции – 12%, период инвестирования – 6 лет.</w:t>
            </w:r>
          </w:p>
          <w:p w14:paraId="34B8692D" w14:textId="77777777" w:rsidR="001F523B" w:rsidRPr="009D45B2" w:rsidRDefault="001F523B" w:rsidP="008A620A">
            <w:pPr>
              <w:shd w:val="clear" w:color="auto" w:fill="FFFFFF" w:themeFill="background1"/>
              <w:tabs>
                <w:tab w:val="left" w:pos="567"/>
                <w:tab w:val="left" w:pos="1560"/>
              </w:tabs>
              <w:spacing w:line="240" w:lineRule="auto"/>
              <w:ind w:left="37"/>
              <w:jc w:val="both"/>
              <w:rPr>
                <w:rFonts w:ascii="Times New Roman" w:hAnsi="Times New Roman" w:cs="Times New Roman"/>
                <w:b/>
                <w:sz w:val="20"/>
                <w:szCs w:val="20"/>
              </w:rPr>
            </w:pPr>
          </w:p>
          <w:p w14:paraId="21A7A3DD" w14:textId="77777777" w:rsidR="001F523B" w:rsidRPr="001F523B" w:rsidRDefault="001F523B" w:rsidP="001F523B">
            <w:pPr>
              <w:ind w:firstLine="57"/>
              <w:rPr>
                <w:rFonts w:ascii="Times New Roman" w:hAnsi="Times New Roman"/>
                <w:b/>
                <w:sz w:val="20"/>
                <w:szCs w:val="20"/>
              </w:rPr>
            </w:pPr>
            <w:r w:rsidRPr="001F523B">
              <w:rPr>
                <w:rFonts w:ascii="Times New Roman" w:hAnsi="Times New Roman"/>
                <w:b/>
                <w:sz w:val="20"/>
                <w:szCs w:val="20"/>
              </w:rPr>
              <w:t>Задание 3</w:t>
            </w:r>
          </w:p>
          <w:p w14:paraId="374617D3"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На основании имеющихся данных в рабочей таблице выполните следующие задания:</w:t>
            </w:r>
          </w:p>
          <w:p w14:paraId="170CB885"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рассчитать абсолютные и относительные отклонения всех показателей;</w:t>
            </w:r>
          </w:p>
          <w:p w14:paraId="5E0F8900"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определить величину прибыли до налогообложения, рентабельности продаж и бухгалтерской рентабельности.</w:t>
            </w:r>
          </w:p>
          <w:p w14:paraId="1507B82B"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проанализировать влияние факторов на изменение бухгалтерской рентабельности методом цепных подстановок.</w:t>
            </w:r>
          </w:p>
          <w:p w14:paraId="64310410" w14:textId="77777777" w:rsidR="001F523B" w:rsidRPr="001F523B" w:rsidRDefault="001F523B" w:rsidP="001F523B">
            <w:pPr>
              <w:ind w:firstLine="57"/>
              <w:rPr>
                <w:rFonts w:ascii="Times New Roman" w:hAnsi="Times New Roman"/>
                <w:sz w:val="20"/>
                <w:szCs w:val="20"/>
              </w:rPr>
            </w:pPr>
            <w:r w:rsidRPr="001F523B">
              <w:rPr>
                <w:rFonts w:ascii="Times New Roman" w:hAnsi="Times New Roman"/>
                <w:sz w:val="20"/>
                <w:szCs w:val="20"/>
              </w:rPr>
              <w:t xml:space="preserve">                                                                        (тыс. руб.)</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142"/>
              <w:gridCol w:w="1275"/>
            </w:tblGrid>
            <w:tr w:rsidR="001F523B" w:rsidRPr="001F523B" w14:paraId="12363C6D" w14:textId="77777777" w:rsidTr="007E64E8">
              <w:tc>
                <w:tcPr>
                  <w:tcW w:w="2285" w:type="dxa"/>
                  <w:shd w:val="clear" w:color="auto" w:fill="auto"/>
                </w:tcPr>
                <w:p w14:paraId="4775CDBA"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Показатели</w:t>
                  </w:r>
                </w:p>
              </w:tc>
              <w:tc>
                <w:tcPr>
                  <w:tcW w:w="1142" w:type="dxa"/>
                  <w:shd w:val="clear" w:color="auto" w:fill="auto"/>
                </w:tcPr>
                <w:p w14:paraId="0D623256"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Прошлый год </w:t>
                  </w:r>
                </w:p>
              </w:tc>
              <w:tc>
                <w:tcPr>
                  <w:tcW w:w="1275" w:type="dxa"/>
                  <w:shd w:val="clear" w:color="auto" w:fill="auto"/>
                </w:tcPr>
                <w:p w14:paraId="0B31D7F3"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Отчетный год</w:t>
                  </w:r>
                </w:p>
              </w:tc>
            </w:tr>
            <w:tr w:rsidR="001F523B" w:rsidRPr="001F523B" w14:paraId="24D78459" w14:textId="77777777" w:rsidTr="007E64E8">
              <w:tc>
                <w:tcPr>
                  <w:tcW w:w="2285" w:type="dxa"/>
                  <w:shd w:val="clear" w:color="auto" w:fill="auto"/>
                </w:tcPr>
                <w:p w14:paraId="45B8EF73"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1. Выручка </w:t>
                  </w:r>
                </w:p>
              </w:tc>
              <w:tc>
                <w:tcPr>
                  <w:tcW w:w="1142" w:type="dxa"/>
                  <w:shd w:val="clear" w:color="auto" w:fill="auto"/>
                </w:tcPr>
                <w:p w14:paraId="62C6DE0D"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250 000</w:t>
                  </w:r>
                </w:p>
              </w:tc>
              <w:tc>
                <w:tcPr>
                  <w:tcW w:w="1275" w:type="dxa"/>
                  <w:shd w:val="clear" w:color="auto" w:fill="auto"/>
                </w:tcPr>
                <w:p w14:paraId="0241794F"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239 200</w:t>
                  </w:r>
                </w:p>
              </w:tc>
            </w:tr>
            <w:tr w:rsidR="001F523B" w:rsidRPr="001F523B" w14:paraId="245C2634" w14:textId="77777777" w:rsidTr="007E64E8">
              <w:tc>
                <w:tcPr>
                  <w:tcW w:w="2285" w:type="dxa"/>
                  <w:shd w:val="clear" w:color="auto" w:fill="auto"/>
                </w:tcPr>
                <w:p w14:paraId="7AFD0A1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2. Прибыль от продаж</w:t>
                  </w:r>
                </w:p>
              </w:tc>
              <w:tc>
                <w:tcPr>
                  <w:tcW w:w="1142" w:type="dxa"/>
                  <w:shd w:val="clear" w:color="auto" w:fill="auto"/>
                </w:tcPr>
                <w:p w14:paraId="587941AA"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68 000</w:t>
                  </w:r>
                </w:p>
              </w:tc>
              <w:tc>
                <w:tcPr>
                  <w:tcW w:w="1275" w:type="dxa"/>
                  <w:shd w:val="clear" w:color="auto" w:fill="auto"/>
                </w:tcPr>
                <w:p w14:paraId="3ED8F5D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70 000</w:t>
                  </w:r>
                </w:p>
              </w:tc>
            </w:tr>
            <w:tr w:rsidR="001F523B" w:rsidRPr="001F523B" w14:paraId="09DD19EC" w14:textId="77777777" w:rsidTr="007E64E8">
              <w:tc>
                <w:tcPr>
                  <w:tcW w:w="2285" w:type="dxa"/>
                  <w:shd w:val="clear" w:color="auto" w:fill="auto"/>
                </w:tcPr>
                <w:p w14:paraId="7E325E5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3. Прочие доходы</w:t>
                  </w:r>
                </w:p>
              </w:tc>
              <w:tc>
                <w:tcPr>
                  <w:tcW w:w="1142" w:type="dxa"/>
                  <w:shd w:val="clear" w:color="auto" w:fill="auto"/>
                </w:tcPr>
                <w:p w14:paraId="6D5A64C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5 500</w:t>
                  </w:r>
                </w:p>
              </w:tc>
              <w:tc>
                <w:tcPr>
                  <w:tcW w:w="1275" w:type="dxa"/>
                  <w:shd w:val="clear" w:color="auto" w:fill="auto"/>
                </w:tcPr>
                <w:p w14:paraId="3FD92E96"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8 260</w:t>
                  </w:r>
                </w:p>
              </w:tc>
            </w:tr>
            <w:tr w:rsidR="001F523B" w:rsidRPr="001F523B" w14:paraId="6CC104D8" w14:textId="77777777" w:rsidTr="007E64E8">
              <w:tc>
                <w:tcPr>
                  <w:tcW w:w="2285" w:type="dxa"/>
                  <w:shd w:val="clear" w:color="auto" w:fill="auto"/>
                </w:tcPr>
                <w:p w14:paraId="023815A8"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4. Прочие расходы</w:t>
                  </w:r>
                </w:p>
              </w:tc>
              <w:tc>
                <w:tcPr>
                  <w:tcW w:w="1142" w:type="dxa"/>
                  <w:shd w:val="clear" w:color="auto" w:fill="auto"/>
                </w:tcPr>
                <w:p w14:paraId="3CA373DF"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11 200</w:t>
                  </w:r>
                </w:p>
              </w:tc>
              <w:tc>
                <w:tcPr>
                  <w:tcW w:w="1275" w:type="dxa"/>
                  <w:shd w:val="clear" w:color="auto" w:fill="auto"/>
                </w:tcPr>
                <w:p w14:paraId="65A10170" w14:textId="77777777" w:rsidR="001F523B" w:rsidRPr="001F523B" w:rsidRDefault="001F523B" w:rsidP="001F523B">
                  <w:pPr>
                    <w:spacing w:line="240" w:lineRule="auto"/>
                    <w:ind w:firstLine="57"/>
                    <w:rPr>
                      <w:rFonts w:ascii="Times New Roman" w:hAnsi="Times New Roman" w:cs="Times New Roman"/>
                      <w:sz w:val="20"/>
                      <w:szCs w:val="20"/>
                    </w:rPr>
                  </w:pPr>
                  <w:r w:rsidRPr="001F523B">
                    <w:rPr>
                      <w:rFonts w:ascii="Times New Roman" w:hAnsi="Times New Roman" w:cs="Times New Roman"/>
                      <w:sz w:val="20"/>
                      <w:szCs w:val="20"/>
                    </w:rPr>
                    <w:t xml:space="preserve"> 6 400</w:t>
                  </w:r>
                </w:p>
              </w:tc>
            </w:tr>
          </w:tbl>
          <w:p w14:paraId="43E3C688" w14:textId="77777777" w:rsidR="001F523B" w:rsidRPr="001B2FF0" w:rsidRDefault="001F523B" w:rsidP="001F523B">
            <w:pPr>
              <w:pStyle w:val="17"/>
              <w:shd w:val="clear" w:color="auto" w:fill="auto"/>
              <w:spacing w:before="0" w:after="160" w:line="240" w:lineRule="exact"/>
              <w:ind w:right="40" w:firstLine="0"/>
              <w:rPr>
                <w:sz w:val="20"/>
                <w:szCs w:val="20"/>
              </w:rPr>
            </w:pPr>
          </w:p>
        </w:tc>
      </w:tr>
      <w:tr w:rsidR="001F523B" w:rsidRPr="00544EDE" w14:paraId="55FEFC17" w14:textId="77777777" w:rsidTr="001F523B">
        <w:tc>
          <w:tcPr>
            <w:tcW w:w="691" w:type="pct"/>
            <w:vMerge/>
            <w:shd w:val="clear" w:color="auto" w:fill="auto"/>
          </w:tcPr>
          <w:p w14:paraId="1805CF82" w14:textId="77777777" w:rsidR="001F523B" w:rsidRDefault="001F523B" w:rsidP="005F642E">
            <w:pPr>
              <w:spacing w:line="240" w:lineRule="auto"/>
              <w:rPr>
                <w:rFonts w:ascii="Times New Roman" w:hAnsi="Times New Roman"/>
                <w:b/>
                <w:sz w:val="20"/>
                <w:szCs w:val="20"/>
              </w:rPr>
            </w:pPr>
          </w:p>
        </w:tc>
        <w:tc>
          <w:tcPr>
            <w:tcW w:w="695" w:type="pct"/>
          </w:tcPr>
          <w:p w14:paraId="31F66201" w14:textId="16AC34BD" w:rsidR="001F523B" w:rsidRPr="00184EB4" w:rsidRDefault="001F523B" w:rsidP="001F523B">
            <w:pPr>
              <w:pStyle w:val="Style2"/>
              <w:spacing w:line="240" w:lineRule="auto"/>
              <w:ind w:firstLine="0"/>
              <w:jc w:val="left"/>
              <w:rPr>
                <w:b/>
                <w:sz w:val="20"/>
                <w:szCs w:val="20"/>
              </w:rPr>
            </w:pPr>
            <w:r w:rsidRPr="00184EB4">
              <w:rPr>
                <w:b/>
                <w:bCs/>
                <w:sz w:val="20"/>
                <w:szCs w:val="20"/>
              </w:rPr>
              <w:t>2.</w:t>
            </w:r>
            <w:r w:rsidRPr="00184EB4">
              <w:rPr>
                <w:bCs/>
                <w:sz w:val="20"/>
                <w:szCs w:val="20"/>
              </w:rPr>
              <w:t xml:space="preserve"> </w:t>
            </w:r>
            <w:r w:rsidR="008E4B95" w:rsidRPr="008E4B95">
              <w:rPr>
                <w:bCs/>
                <w:sz w:val="20"/>
                <w:szCs w:val="20"/>
              </w:rPr>
              <w:t>Применяет методы финансового и инвестиционного анализа для подготовки аналитических обзоров и профессиональных суждений</w:t>
            </w:r>
            <w:r w:rsidRPr="00184EB4">
              <w:rPr>
                <w:bCs/>
                <w:sz w:val="20"/>
                <w:szCs w:val="20"/>
              </w:rPr>
              <w:t>.</w:t>
            </w:r>
          </w:p>
          <w:p w14:paraId="541A878B" w14:textId="77777777" w:rsidR="001F523B" w:rsidRPr="00184EB4" w:rsidRDefault="001F523B" w:rsidP="001F523B">
            <w:pPr>
              <w:pStyle w:val="Style2"/>
              <w:spacing w:line="240" w:lineRule="auto"/>
              <w:ind w:firstLine="0"/>
              <w:jc w:val="left"/>
              <w:rPr>
                <w:b/>
                <w:sz w:val="20"/>
                <w:szCs w:val="20"/>
              </w:rPr>
            </w:pPr>
          </w:p>
          <w:p w14:paraId="18CECEC4" w14:textId="77777777" w:rsidR="001F523B" w:rsidRPr="00184EB4" w:rsidRDefault="001F523B" w:rsidP="00743CCD">
            <w:pPr>
              <w:pStyle w:val="ac"/>
              <w:ind w:left="0"/>
              <w:jc w:val="both"/>
              <w:rPr>
                <w:rFonts w:ascii="Times New Roman" w:hAnsi="Times New Roman"/>
                <w:b/>
                <w:bCs/>
                <w:sz w:val="20"/>
                <w:szCs w:val="20"/>
              </w:rPr>
            </w:pPr>
          </w:p>
        </w:tc>
        <w:tc>
          <w:tcPr>
            <w:tcW w:w="1111" w:type="pct"/>
          </w:tcPr>
          <w:p w14:paraId="50DF04ED" w14:textId="77777777" w:rsidR="001F523B" w:rsidRPr="00184EB4" w:rsidRDefault="001F523B" w:rsidP="001F523B">
            <w:pPr>
              <w:tabs>
                <w:tab w:val="left" w:pos="540"/>
              </w:tabs>
              <w:ind w:right="24"/>
              <w:contextualSpacing/>
              <w:jc w:val="both"/>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 xml:space="preserve">2. </w:t>
            </w:r>
            <w:r w:rsidRPr="00184EB4">
              <w:rPr>
                <w:rFonts w:ascii="Times New Roman" w:hAnsi="Times New Roman" w:cs="Times New Roman"/>
                <w:b/>
                <w:color w:val="000000" w:themeColor="text1"/>
                <w:sz w:val="20"/>
                <w:szCs w:val="20"/>
              </w:rPr>
              <w:t xml:space="preserve">Знать: </w:t>
            </w:r>
            <w:r w:rsidRPr="00184EB4">
              <w:rPr>
                <w:rFonts w:ascii="Times New Roman" w:hAnsi="Times New Roman" w:cs="Times New Roman"/>
                <w:color w:val="000000" w:themeColor="text1"/>
                <w:sz w:val="20"/>
                <w:szCs w:val="20"/>
              </w:rPr>
              <w:t xml:space="preserve">современные методы и способы финансового и инвестиционного анализа для анализа и оценки </w:t>
            </w:r>
            <w:r w:rsidRPr="00184EB4">
              <w:rPr>
                <w:rFonts w:ascii="Times New Roman" w:hAnsi="Times New Roman"/>
                <w:bCs/>
                <w:sz w:val="20"/>
                <w:szCs w:val="20"/>
              </w:rPr>
              <w:t>финансовых инструментов и инвестиционных проектов.</w:t>
            </w:r>
          </w:p>
          <w:p w14:paraId="16CCDC21" w14:textId="77777777" w:rsidR="001F523B" w:rsidRDefault="001F523B" w:rsidP="001F523B">
            <w:pPr>
              <w:tabs>
                <w:tab w:val="left" w:pos="540"/>
              </w:tabs>
              <w:contextualSpacing/>
              <w:rPr>
                <w:rFonts w:ascii="Times New Roman" w:hAnsi="Times New Roman" w:cs="Times New Roman"/>
                <w:b/>
                <w:color w:val="000000" w:themeColor="text1"/>
                <w:sz w:val="20"/>
                <w:szCs w:val="20"/>
              </w:rPr>
            </w:pPr>
            <w:r w:rsidRPr="00184EB4">
              <w:rPr>
                <w:rFonts w:ascii="Times New Roman" w:hAnsi="Times New Roman" w:cs="Times New Roman"/>
                <w:b/>
                <w:color w:val="000000" w:themeColor="text1"/>
                <w:sz w:val="20"/>
                <w:szCs w:val="20"/>
              </w:rPr>
              <w:t xml:space="preserve">Уметь: </w:t>
            </w:r>
            <w:r w:rsidRPr="00184EB4">
              <w:rPr>
                <w:rFonts w:ascii="Times New Roman" w:hAnsi="Times New Roman" w:cs="Times New Roman"/>
                <w:color w:val="000000" w:themeColor="text1"/>
                <w:sz w:val="20"/>
                <w:szCs w:val="20"/>
              </w:rPr>
              <w:t>применять современный аналитический инструментарий</w:t>
            </w:r>
            <w:r w:rsidRPr="00184EB4">
              <w:rPr>
                <w:rStyle w:val="FontStyle12"/>
                <w:sz w:val="20"/>
                <w:szCs w:val="20"/>
              </w:rPr>
              <w:t xml:space="preserve"> </w:t>
            </w:r>
            <w:r w:rsidRPr="00184EB4">
              <w:rPr>
                <w:rFonts w:ascii="Times New Roman" w:eastAsia="Times New Roman" w:hAnsi="Times New Roman" w:cs="Times New Roman"/>
                <w:color w:val="000000"/>
                <w:sz w:val="20"/>
                <w:szCs w:val="20"/>
              </w:rPr>
              <w:t>для анализа финансовых инструментов и оценки эффективности инвестиционных проектов для подготовки аналитических обзоров и профессиональных суждений.</w:t>
            </w:r>
          </w:p>
        </w:tc>
        <w:tc>
          <w:tcPr>
            <w:tcW w:w="2503" w:type="pct"/>
            <w:shd w:val="clear" w:color="auto" w:fill="auto"/>
          </w:tcPr>
          <w:p w14:paraId="4C25A445" w14:textId="77777777" w:rsidR="001F523B" w:rsidRPr="008A620A" w:rsidRDefault="001F523B" w:rsidP="001F523B">
            <w:pPr>
              <w:pStyle w:val="a6"/>
              <w:tabs>
                <w:tab w:val="clear" w:pos="4677"/>
                <w:tab w:val="clear" w:pos="9355"/>
              </w:tabs>
              <w:jc w:val="both"/>
              <w:rPr>
                <w:rFonts w:ascii="Times New Roman" w:hAnsi="Times New Roman" w:cs="Times New Roman"/>
                <w:b/>
                <w:sz w:val="20"/>
                <w:szCs w:val="20"/>
              </w:rPr>
            </w:pPr>
            <w:r w:rsidRPr="008A620A">
              <w:rPr>
                <w:rFonts w:ascii="Times New Roman" w:hAnsi="Times New Roman" w:cs="Times New Roman"/>
                <w:b/>
                <w:sz w:val="20"/>
                <w:szCs w:val="20"/>
              </w:rPr>
              <w:t>Задание 1</w:t>
            </w:r>
          </w:p>
          <w:p w14:paraId="5B1BD371" w14:textId="77777777" w:rsidR="001F523B" w:rsidRPr="008A620A" w:rsidRDefault="001F523B" w:rsidP="001F523B">
            <w:pPr>
              <w:pStyle w:val="a6"/>
              <w:tabs>
                <w:tab w:val="clear" w:pos="4677"/>
                <w:tab w:val="clear" w:pos="9355"/>
              </w:tabs>
              <w:jc w:val="both"/>
              <w:rPr>
                <w:rFonts w:ascii="Times New Roman" w:hAnsi="Times New Roman" w:cs="Times New Roman"/>
                <w:sz w:val="20"/>
                <w:szCs w:val="20"/>
              </w:rPr>
            </w:pPr>
            <w:r w:rsidRPr="008A620A">
              <w:rPr>
                <w:rFonts w:ascii="Times New Roman" w:hAnsi="Times New Roman" w:cs="Times New Roman"/>
                <w:sz w:val="20"/>
                <w:szCs w:val="20"/>
              </w:rPr>
              <w:t xml:space="preserve">Инвестор выбирает между банковскими депозитами. Он может вложить свои средства в размере </w:t>
            </w:r>
            <w:r>
              <w:rPr>
                <w:rFonts w:ascii="Times New Roman" w:hAnsi="Times New Roman" w:cs="Times New Roman"/>
                <w:sz w:val="20"/>
                <w:szCs w:val="20"/>
              </w:rPr>
              <w:t>500</w:t>
            </w:r>
            <w:r w:rsidRPr="008A620A">
              <w:rPr>
                <w:rFonts w:ascii="Times New Roman" w:hAnsi="Times New Roman" w:cs="Times New Roman"/>
                <w:sz w:val="20"/>
                <w:szCs w:val="20"/>
              </w:rPr>
              <w:t xml:space="preserve"> тыс. руб. на 5 лет с выплатой: а) 10% годовых в конце года; б) 5% годовых 1 раз в квартал; в) 3% годовых 1 раз в месяц. Определить оптимальный вариант вложения средств.</w:t>
            </w:r>
          </w:p>
          <w:p w14:paraId="558B70DD" w14:textId="77777777" w:rsidR="001F523B" w:rsidRDefault="001F523B" w:rsidP="001F523B">
            <w:pPr>
              <w:pStyle w:val="ac"/>
              <w:widowControl w:val="0"/>
              <w:shd w:val="clear" w:color="auto" w:fill="FFFFFF"/>
              <w:tabs>
                <w:tab w:val="left" w:pos="284"/>
                <w:tab w:val="left" w:pos="567"/>
                <w:tab w:val="left" w:pos="1134"/>
                <w:tab w:val="right" w:leader="dot" w:pos="9338"/>
              </w:tabs>
              <w:spacing w:line="240" w:lineRule="auto"/>
              <w:ind w:left="0" w:firstLine="709"/>
              <w:contextualSpacing w:val="0"/>
              <w:jc w:val="both"/>
              <w:outlineLvl w:val="0"/>
              <w:rPr>
                <w:rFonts w:ascii="Times New Roman" w:hAnsi="Times New Roman" w:cs="Times New Roman"/>
                <w:sz w:val="20"/>
                <w:szCs w:val="20"/>
              </w:rPr>
            </w:pPr>
          </w:p>
          <w:p w14:paraId="6175ADD1" w14:textId="77777777" w:rsidR="001F523B" w:rsidRPr="00D133F7" w:rsidRDefault="001F523B" w:rsidP="001F523B">
            <w:pPr>
              <w:pStyle w:val="17"/>
              <w:shd w:val="clear" w:color="auto" w:fill="auto"/>
              <w:tabs>
                <w:tab w:val="left" w:pos="611"/>
              </w:tabs>
              <w:spacing w:before="0" w:line="240" w:lineRule="exact"/>
              <w:ind w:right="40" w:firstLine="0"/>
              <w:jc w:val="left"/>
              <w:rPr>
                <w:rStyle w:val="0pt"/>
                <w:b/>
                <w:sz w:val="20"/>
                <w:szCs w:val="20"/>
              </w:rPr>
            </w:pPr>
            <w:r w:rsidRPr="00D133F7">
              <w:rPr>
                <w:rStyle w:val="0pt"/>
                <w:b/>
                <w:sz w:val="20"/>
                <w:szCs w:val="20"/>
              </w:rPr>
              <w:t>Задание 2.</w:t>
            </w:r>
          </w:p>
          <w:p w14:paraId="7A9A1B77"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Известны следующие данные:</w:t>
            </w:r>
          </w:p>
          <w:p w14:paraId="051C9DB1"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 xml:space="preserve">Активы: внеоборотные – 45 687 тыс. руб., запасы и затраты незавершенного производства – 25 553 тыс. руб., дебиторская задолженность -221 266 тыс. руб. и денежные </w:t>
            </w:r>
            <w:proofErr w:type="spellStart"/>
            <w:r w:rsidRPr="001F523B">
              <w:rPr>
                <w:rFonts w:ascii="Times New Roman" w:eastAsia="Times New Roman" w:hAnsi="Times New Roman"/>
                <w:sz w:val="20"/>
                <w:szCs w:val="20"/>
              </w:rPr>
              <w:t>редства</w:t>
            </w:r>
            <w:proofErr w:type="spellEnd"/>
            <w:r w:rsidRPr="001F523B">
              <w:rPr>
                <w:rFonts w:ascii="Times New Roman" w:eastAsia="Times New Roman" w:hAnsi="Times New Roman"/>
                <w:sz w:val="20"/>
                <w:szCs w:val="20"/>
              </w:rPr>
              <w:t xml:space="preserve"> и ликвидные финансовые вложения – 1 498 тыс. руб.</w:t>
            </w:r>
          </w:p>
          <w:p w14:paraId="35DA53B6"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13CA40BD" w14:textId="77777777" w:rsidR="001F523B" w:rsidRPr="001F523B" w:rsidRDefault="001F523B" w:rsidP="001F523B">
            <w:pPr>
              <w:shd w:val="clear" w:color="auto" w:fill="FFFFFF"/>
              <w:ind w:firstLine="57"/>
              <w:jc w:val="both"/>
              <w:rPr>
                <w:rFonts w:ascii="Times New Roman" w:eastAsia="Times New Roman" w:hAnsi="Times New Roman"/>
                <w:sz w:val="20"/>
                <w:szCs w:val="20"/>
              </w:rPr>
            </w:pPr>
            <w:r w:rsidRPr="001F523B">
              <w:rPr>
                <w:rFonts w:ascii="Times New Roman" w:eastAsia="Times New Roman" w:hAnsi="Times New Roman"/>
                <w:sz w:val="20"/>
                <w:szCs w:val="20"/>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51226169" w14:textId="77777777" w:rsidR="001F523B" w:rsidRPr="001F523B" w:rsidRDefault="001F523B" w:rsidP="001F523B">
            <w:pPr>
              <w:ind w:firstLine="57"/>
              <w:rPr>
                <w:rFonts w:ascii="Times New Roman" w:hAnsi="Times New Roman"/>
                <w:b/>
                <w:bCs/>
                <w:sz w:val="20"/>
                <w:szCs w:val="20"/>
              </w:rPr>
            </w:pPr>
          </w:p>
          <w:p w14:paraId="2EFFCF50" w14:textId="77777777" w:rsidR="001F523B" w:rsidRPr="001F523B" w:rsidRDefault="001F523B" w:rsidP="001F523B">
            <w:pPr>
              <w:spacing w:line="240" w:lineRule="auto"/>
              <w:rPr>
                <w:rFonts w:ascii="Times New Roman" w:eastAsia="Times New Roman" w:hAnsi="Times New Roman"/>
                <w:b/>
                <w:bCs/>
                <w:sz w:val="20"/>
                <w:szCs w:val="20"/>
              </w:rPr>
            </w:pPr>
            <w:r w:rsidRPr="001F523B">
              <w:rPr>
                <w:rFonts w:ascii="Times New Roman" w:eastAsia="Times New Roman" w:hAnsi="Times New Roman"/>
                <w:b/>
                <w:bCs/>
                <w:sz w:val="20"/>
                <w:szCs w:val="20"/>
              </w:rPr>
              <w:t>Задание 3</w:t>
            </w:r>
          </w:p>
          <w:p w14:paraId="26C1058F" w14:textId="77777777" w:rsidR="001F523B" w:rsidRPr="001F523B" w:rsidRDefault="001F523B" w:rsidP="001F523B">
            <w:pPr>
              <w:spacing w:line="240" w:lineRule="auto"/>
              <w:rPr>
                <w:rFonts w:ascii="Times New Roman" w:hAnsi="Times New Roman"/>
                <w:b/>
                <w:sz w:val="20"/>
                <w:szCs w:val="20"/>
              </w:rPr>
            </w:pPr>
            <w:r w:rsidRPr="001F523B">
              <w:rPr>
                <w:rFonts w:ascii="Times New Roman" w:eastAsia="Times New Roman" w:hAnsi="Times New Roman"/>
                <w:bCs/>
                <w:sz w:val="20"/>
                <w:szCs w:val="20"/>
              </w:rPr>
              <w:t>Рассчитайте эффект финансового рычага по следующим данным. Ставка налога на прибыль 20 % Ставка кредита – 24%. Заемные средства – 50 тыс. рублей. Собственные средства – 60 тыс. рублей. Выручка – 250 тыс. рублей. Сделайте выводы о возможных рисках неустойчивой политики.</w:t>
            </w:r>
          </w:p>
        </w:tc>
      </w:tr>
      <w:bookmarkEnd w:id="6"/>
    </w:tbl>
    <w:p w14:paraId="3219E096" w14:textId="77777777" w:rsidR="001F523B" w:rsidRDefault="001F523B" w:rsidP="00F13772">
      <w:pPr>
        <w:jc w:val="center"/>
        <w:rPr>
          <w:rFonts w:ascii="Times New Roman" w:hAnsi="Times New Roman"/>
          <w:b/>
          <w:sz w:val="28"/>
          <w:szCs w:val="28"/>
        </w:rPr>
      </w:pPr>
    </w:p>
    <w:p w14:paraId="25C9B95A" w14:textId="77777777" w:rsidR="00615A21" w:rsidRPr="00285A33" w:rsidRDefault="00615A21" w:rsidP="00615A21">
      <w:pPr>
        <w:widowControl w:val="0"/>
        <w:spacing w:line="240" w:lineRule="auto"/>
        <w:ind w:firstLine="426"/>
        <w:jc w:val="center"/>
        <w:rPr>
          <w:rFonts w:ascii="Times New Roman CYR" w:eastAsia="Microsoft Sans Serif" w:hAnsi="Times New Roman CYR" w:cs="Times New Roman CYR"/>
          <w:b/>
          <w:color w:val="000000"/>
          <w:sz w:val="28"/>
          <w:szCs w:val="28"/>
          <w:lang w:bidi="ru-RU"/>
        </w:rPr>
      </w:pPr>
      <w:r w:rsidRPr="00285A33">
        <w:rPr>
          <w:rFonts w:ascii="Times New Roman CYR" w:eastAsia="Microsoft Sans Serif" w:hAnsi="Times New Roman CYR" w:cs="Times New Roman CYR"/>
          <w:b/>
          <w:color w:val="000000"/>
          <w:sz w:val="28"/>
          <w:szCs w:val="28"/>
          <w:lang w:bidi="ru-RU"/>
        </w:rPr>
        <w:t>Примерный перечень вопросов дл</w:t>
      </w:r>
      <w:r>
        <w:rPr>
          <w:rFonts w:ascii="Times New Roman CYR" w:eastAsia="Microsoft Sans Serif" w:hAnsi="Times New Roman CYR" w:cs="Times New Roman CYR"/>
          <w:b/>
          <w:color w:val="000000"/>
          <w:sz w:val="28"/>
          <w:szCs w:val="28"/>
          <w:lang w:bidi="ru-RU"/>
        </w:rPr>
        <w:t xml:space="preserve">я подготовки к экзамену </w:t>
      </w:r>
    </w:p>
    <w:p w14:paraId="46D889E3" w14:textId="77777777" w:rsidR="00615A21" w:rsidRPr="00285A33" w:rsidRDefault="00615A21" w:rsidP="00615A21">
      <w:pPr>
        <w:widowControl w:val="0"/>
        <w:spacing w:line="360" w:lineRule="auto"/>
        <w:ind w:firstLine="426"/>
        <w:jc w:val="both"/>
        <w:rPr>
          <w:rFonts w:ascii="Times New Roman" w:eastAsia="Microsoft Sans Serif" w:hAnsi="Times New Roman" w:cs="Times New Roman"/>
          <w:color w:val="000000"/>
          <w:sz w:val="28"/>
          <w:szCs w:val="28"/>
          <w:lang w:bidi="ru-RU"/>
        </w:rPr>
      </w:pPr>
    </w:p>
    <w:p w14:paraId="7C2E9B48" w14:textId="77777777" w:rsidR="00F45AD1" w:rsidRPr="00F45AD1" w:rsidRDefault="00F45AD1" w:rsidP="00F45AD1">
      <w:pPr>
        <w:pStyle w:val="ac"/>
        <w:widowControl w:val="0"/>
        <w:numPr>
          <w:ilvl w:val="0"/>
          <w:numId w:val="34"/>
        </w:numPr>
        <w:spacing w:line="240" w:lineRule="auto"/>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 xml:space="preserve">Развитие международных требований, предъявляемых к формату и содержанию финансовой отчетности. </w:t>
      </w:r>
    </w:p>
    <w:p w14:paraId="230826D9" w14:textId="77777777" w:rsidR="00F45AD1" w:rsidRPr="00F45AD1" w:rsidRDefault="00F45AD1" w:rsidP="00F45AD1">
      <w:pPr>
        <w:pStyle w:val="ac"/>
        <w:widowControl w:val="0"/>
        <w:numPr>
          <w:ilvl w:val="0"/>
          <w:numId w:val="34"/>
        </w:numPr>
        <w:spacing w:line="240" w:lineRule="auto"/>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 xml:space="preserve">Характеристика состава и содержания финансовой отчетности, представляемой в соответствии с МСФО. </w:t>
      </w:r>
    </w:p>
    <w:p w14:paraId="0AC718E5" w14:textId="77777777" w:rsidR="00F45AD1" w:rsidRPr="00F45AD1" w:rsidRDefault="00F45AD1" w:rsidP="00F45AD1">
      <w:pPr>
        <w:pStyle w:val="ac"/>
        <w:widowControl w:val="0"/>
        <w:numPr>
          <w:ilvl w:val="0"/>
          <w:numId w:val="34"/>
        </w:numPr>
        <w:spacing w:line="360" w:lineRule="exact"/>
        <w:jc w:val="both"/>
        <w:rPr>
          <w:rFonts w:ascii="Times New Roman" w:eastAsia="Microsoft Sans Serif" w:hAnsi="Times New Roman" w:cs="Times New Roman"/>
          <w:bCs/>
          <w:color w:val="000000"/>
          <w:sz w:val="28"/>
          <w:szCs w:val="28"/>
          <w:lang w:bidi="ru-RU"/>
        </w:rPr>
      </w:pPr>
      <w:r w:rsidRPr="00F45AD1">
        <w:rPr>
          <w:rFonts w:ascii="Times New Roman" w:eastAsia="Microsoft Sans Serif" w:hAnsi="Times New Roman" w:cs="Times New Roman"/>
          <w:bCs/>
          <w:color w:val="000000"/>
          <w:sz w:val="28"/>
          <w:szCs w:val="28"/>
          <w:lang w:bidi="ru-RU"/>
        </w:rPr>
        <w:t>Изменения в регулировании бухгалтерского учета и финансовой отчетности российских организаций в связи со сближением РСБУ с МСФО</w:t>
      </w:r>
    </w:p>
    <w:p w14:paraId="1312B64D" w14:textId="77777777" w:rsidR="00615A21" w:rsidRPr="00F45AD1" w:rsidRDefault="00615A21" w:rsidP="00F45AD1">
      <w:pPr>
        <w:pStyle w:val="ac"/>
        <w:widowControl w:val="0"/>
        <w:numPr>
          <w:ilvl w:val="0"/>
          <w:numId w:val="34"/>
        </w:numPr>
        <w:spacing w:line="360" w:lineRule="exact"/>
        <w:jc w:val="both"/>
        <w:rPr>
          <w:rFonts w:ascii="Times New Roman" w:eastAsia="Microsoft Sans Serif" w:hAnsi="Times New Roman" w:cs="Times New Roman"/>
          <w:color w:val="000000"/>
          <w:sz w:val="28"/>
          <w:szCs w:val="28"/>
          <w:lang w:bidi="ru-RU"/>
        </w:rPr>
      </w:pPr>
      <w:r w:rsidRPr="00F45AD1">
        <w:rPr>
          <w:rFonts w:ascii="Times New Roman" w:eastAsia="Microsoft Sans Serif" w:hAnsi="Times New Roman" w:cs="Times New Roman"/>
          <w:color w:val="000000"/>
          <w:sz w:val="28"/>
          <w:szCs w:val="28"/>
          <w:lang w:bidi="ru-RU"/>
        </w:rPr>
        <w:t>Анализ динамики рентабельности собственного капитала коммерческой организации и оценка его результатов. Факторный анализ рентабельности собственного капитала.</w:t>
      </w:r>
    </w:p>
    <w:p w14:paraId="4FE868C9"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показателей деловой активности экономического субъекта и оценка финансовых последствий их изменения </w:t>
      </w:r>
    </w:p>
    <w:p w14:paraId="2208C56E"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показателей эффективности использования капитала организации. </w:t>
      </w:r>
    </w:p>
    <w:p w14:paraId="458AE1B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потребности в источниках финансирования оборотных активов </w:t>
      </w:r>
    </w:p>
    <w:p w14:paraId="7C01A0EF"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распределения прибыли организации. </w:t>
      </w:r>
    </w:p>
    <w:p w14:paraId="6587FC4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сводной системы показателей рентабельности организации. </w:t>
      </w:r>
    </w:p>
    <w:p w14:paraId="2CE597E4"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состава и движения нематериальных активов, основных средств, включая НИОКР и доходные вложения в материальные ценности </w:t>
      </w:r>
    </w:p>
    <w:p w14:paraId="7F00E1D6"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движения дебиторской задолженности организации. </w:t>
      </w:r>
    </w:p>
    <w:p w14:paraId="5FE4D10A"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движения денежных средств организации. </w:t>
      </w:r>
    </w:p>
    <w:p w14:paraId="6834680A"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движения кредиторской задолженности организации. </w:t>
      </w:r>
    </w:p>
    <w:p w14:paraId="3D8827B1"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и использования финансовых вложений организации. </w:t>
      </w:r>
    </w:p>
    <w:p w14:paraId="2B6785E5"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состояния, движения и эффективности использования кредитов и займов организации. </w:t>
      </w:r>
    </w:p>
    <w:p w14:paraId="3D887ECE"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и динамики активов (имущества) организации и источников его формирования. </w:t>
      </w:r>
    </w:p>
    <w:p w14:paraId="38756BCB"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и динамики финансовых результатов организации. </w:t>
      </w:r>
    </w:p>
    <w:p w14:paraId="0BB5251D"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структуры, состояния и движения капитала организации. </w:t>
      </w:r>
    </w:p>
    <w:p w14:paraId="3F5D7F42" w14:textId="77777777" w:rsidR="00615A21" w:rsidRPr="00F45AD1" w:rsidRDefault="00615A21" w:rsidP="00F45AD1">
      <w:pPr>
        <w:pStyle w:val="ac"/>
        <w:numPr>
          <w:ilvl w:val="0"/>
          <w:numId w:val="34"/>
        </w:numPr>
        <w:autoSpaceDE w:val="0"/>
        <w:autoSpaceDN w:val="0"/>
        <w:adjustRightInd w:val="0"/>
        <w:spacing w:line="360" w:lineRule="exact"/>
        <w:jc w:val="both"/>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 xml:space="preserve">Анализ финансовых и нефинансовых факторов в прогнозном периоде. Моделирование ключевых показателей эффективности </w:t>
      </w:r>
    </w:p>
    <w:p w14:paraId="00E7E9E3" w14:textId="77777777" w:rsidR="00615A21" w:rsidRPr="00F45AD1" w:rsidRDefault="00615A21" w:rsidP="00F45AD1">
      <w:pPr>
        <w:pStyle w:val="ac"/>
        <w:numPr>
          <w:ilvl w:val="0"/>
          <w:numId w:val="34"/>
        </w:numPr>
        <w:autoSpaceDE w:val="0"/>
        <w:autoSpaceDN w:val="0"/>
        <w:adjustRightInd w:val="0"/>
        <w:spacing w:line="360" w:lineRule="exact"/>
        <w:rPr>
          <w:rFonts w:ascii="Times New Roman" w:eastAsia="Microsoft Sans Serif" w:hAnsi="Times New Roman" w:cs="Times New Roman"/>
          <w:color w:val="000000"/>
          <w:sz w:val="28"/>
          <w:szCs w:val="28"/>
        </w:rPr>
      </w:pPr>
      <w:r w:rsidRPr="00F45AD1">
        <w:rPr>
          <w:rFonts w:ascii="Times New Roman" w:eastAsia="Microsoft Sans Serif" w:hAnsi="Times New Roman" w:cs="Times New Roman"/>
          <w:color w:val="000000"/>
          <w:sz w:val="28"/>
          <w:szCs w:val="28"/>
        </w:rPr>
        <w:t>Анализ чистых активов организации.</w:t>
      </w:r>
    </w:p>
    <w:p w14:paraId="5C0453F3" w14:textId="77777777" w:rsidR="00615A21" w:rsidRPr="00615A21" w:rsidRDefault="00615A21" w:rsidP="00F45AD1">
      <w:pPr>
        <w:pStyle w:val="ac"/>
        <w:numPr>
          <w:ilvl w:val="0"/>
          <w:numId w:val="34"/>
        </w:numPr>
        <w:spacing w:line="360" w:lineRule="exact"/>
        <w:rPr>
          <w:rFonts w:ascii="Times New Roman" w:hAnsi="Times New Roman" w:cs="Times New Roman"/>
          <w:sz w:val="28"/>
          <w:szCs w:val="28"/>
        </w:rPr>
      </w:pPr>
      <w:r w:rsidRPr="00615A21">
        <w:rPr>
          <w:rFonts w:ascii="Times New Roman" w:hAnsi="Times New Roman" w:cs="Times New Roman"/>
          <w:sz w:val="28"/>
          <w:szCs w:val="28"/>
        </w:rPr>
        <w:t xml:space="preserve"> Перечислите пользователей финансовой отчетности.</w:t>
      </w:r>
    </w:p>
    <w:p w14:paraId="2D156ABF" w14:textId="77777777" w:rsidR="00615A21" w:rsidRPr="00615A21" w:rsidRDefault="00615A21" w:rsidP="00F45AD1">
      <w:pPr>
        <w:pStyle w:val="ac"/>
        <w:numPr>
          <w:ilvl w:val="0"/>
          <w:numId w:val="34"/>
        </w:numPr>
        <w:spacing w:line="360" w:lineRule="exact"/>
        <w:rPr>
          <w:rFonts w:ascii="Times New Roman" w:hAnsi="Times New Roman" w:cs="Times New Roman"/>
          <w:sz w:val="28"/>
          <w:szCs w:val="28"/>
        </w:rPr>
      </w:pPr>
      <w:r w:rsidRPr="00615A21">
        <w:rPr>
          <w:rFonts w:ascii="Times New Roman" w:hAnsi="Times New Roman" w:cs="Times New Roman"/>
          <w:sz w:val="28"/>
          <w:szCs w:val="28"/>
        </w:rPr>
        <w:lastRenderedPageBreak/>
        <w:t>Какие документы являются нормативной базой составления финансовой отчетности?</w:t>
      </w:r>
    </w:p>
    <w:p w14:paraId="29ACDBAF" w14:textId="77777777" w:rsidR="00615A21"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Что понимают под финансовым состоянием предприятия, и в связи с чем, повышается значимость его анализа?</w:t>
      </w:r>
    </w:p>
    <w:p w14:paraId="67748830" w14:textId="77777777" w:rsidR="00615A21" w:rsidRDefault="00615A21" w:rsidP="00F45AD1">
      <w:pPr>
        <w:pStyle w:val="ae"/>
        <w:numPr>
          <w:ilvl w:val="0"/>
          <w:numId w:val="34"/>
        </w:numPr>
        <w:tabs>
          <w:tab w:val="left" w:pos="993"/>
        </w:tabs>
        <w:suppressAutoHyphens/>
        <w:spacing w:line="360" w:lineRule="exact"/>
        <w:jc w:val="both"/>
        <w:rPr>
          <w:b w:val="0"/>
          <w:bCs/>
        </w:rPr>
      </w:pPr>
      <w:r>
        <w:rPr>
          <w:b w:val="0"/>
        </w:rPr>
        <w:t>Финансовое состояние коммерческой организации и методы его анализа.</w:t>
      </w:r>
    </w:p>
    <w:p w14:paraId="7C997B71"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 xml:space="preserve">Оценка показателей </w:t>
      </w:r>
      <w:r>
        <w:rPr>
          <w:rFonts w:ascii="Times New Roman" w:hAnsi="Times New Roman" w:cs="Times New Roman"/>
          <w:sz w:val="28"/>
          <w:szCs w:val="28"/>
        </w:rPr>
        <w:t xml:space="preserve">платежеспособности организации </w:t>
      </w:r>
      <w:r w:rsidRPr="00E216D0">
        <w:rPr>
          <w:rFonts w:ascii="Times New Roman" w:hAnsi="Times New Roman" w:cs="Times New Roman"/>
          <w:sz w:val="28"/>
          <w:szCs w:val="28"/>
        </w:rPr>
        <w:t>при разработке инвестиционных планов и поиске источников финансирования.</w:t>
      </w:r>
    </w:p>
    <w:p w14:paraId="27218E5F"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денежных потоков во времени.</w:t>
      </w:r>
    </w:p>
    <w:p w14:paraId="4D5F90C7" w14:textId="77777777" w:rsidR="00615A21" w:rsidRPr="00E216D0"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денежных потоков в условиях инфляции.</w:t>
      </w:r>
    </w:p>
    <w:p w14:paraId="6641F9F5"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Методы оценки ликвидности денежных потоков.</w:t>
      </w:r>
    </w:p>
    <w:p w14:paraId="0C1F19C7"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Pr>
          <w:rFonts w:ascii="Times New Roman" w:hAnsi="Times New Roman" w:cs="Times New Roman"/>
          <w:sz w:val="28"/>
          <w:szCs w:val="28"/>
        </w:rPr>
        <w:t>Анализ финансовых коэффициентов платежеспособности.</w:t>
      </w:r>
    </w:p>
    <w:p w14:paraId="202C9EBE" w14:textId="77777777" w:rsidR="00615A21" w:rsidRDefault="00615A21" w:rsidP="00F45AD1">
      <w:pPr>
        <w:pStyle w:val="ac"/>
        <w:numPr>
          <w:ilvl w:val="0"/>
          <w:numId w:val="34"/>
        </w:numPr>
        <w:tabs>
          <w:tab w:val="left" w:pos="993"/>
        </w:tabs>
        <w:spacing w:line="360" w:lineRule="exact"/>
        <w:jc w:val="both"/>
        <w:rPr>
          <w:rFonts w:ascii="Times New Roman" w:hAnsi="Times New Roman" w:cs="Times New Roman"/>
          <w:sz w:val="28"/>
          <w:szCs w:val="28"/>
        </w:rPr>
      </w:pPr>
      <w:r w:rsidRPr="00E216D0">
        <w:rPr>
          <w:rFonts w:ascii="Times New Roman" w:hAnsi="Times New Roman" w:cs="Times New Roman"/>
          <w:sz w:val="28"/>
          <w:szCs w:val="28"/>
        </w:rPr>
        <w:t>Прямой и косвенный методы анализа движения денежных средств.</w:t>
      </w:r>
    </w:p>
    <w:p w14:paraId="6AD2A262" w14:textId="77777777" w:rsidR="00615A21" w:rsidRPr="00FD46B2"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Методика анализа ликвидности бухгалтерского баланса.</w:t>
      </w:r>
    </w:p>
    <w:p w14:paraId="2DAC6EC2" w14:textId="77777777" w:rsidR="00615A21" w:rsidRPr="00FD46B2"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Значение анализа финансовых коэффициентов платежеспособности организации.</w:t>
      </w:r>
    </w:p>
    <w:p w14:paraId="4B21C458" w14:textId="77777777" w:rsidR="00615A21" w:rsidRDefault="00615A21" w:rsidP="00F45AD1">
      <w:pPr>
        <w:numPr>
          <w:ilvl w:val="0"/>
          <w:numId w:val="34"/>
        </w:numPr>
        <w:tabs>
          <w:tab w:val="left" w:pos="993"/>
        </w:tabs>
        <w:spacing w:line="360" w:lineRule="exact"/>
        <w:jc w:val="both"/>
        <w:rPr>
          <w:rFonts w:ascii="Times New Roman" w:hAnsi="Times New Roman" w:cs="Times New Roman"/>
          <w:sz w:val="28"/>
          <w:szCs w:val="28"/>
        </w:rPr>
      </w:pPr>
      <w:r w:rsidRPr="00FD46B2">
        <w:rPr>
          <w:rFonts w:ascii="Times New Roman" w:hAnsi="Times New Roman" w:cs="Times New Roman"/>
          <w:sz w:val="28"/>
          <w:szCs w:val="28"/>
        </w:rPr>
        <w:t>Значение и методика анализа финансовой устойчивости организации по данным финансовой отчетности.</w:t>
      </w:r>
    </w:p>
    <w:p w14:paraId="697642D3"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Экономические факторы, влияющие на величину прибыли организации. Факторный анализ прибыли. </w:t>
      </w:r>
    </w:p>
    <w:p w14:paraId="78EE9734"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Направления распределения чистой прибыли и их оптимизация. </w:t>
      </w:r>
    </w:p>
    <w:p w14:paraId="742B9E13" w14:textId="77777777" w:rsidR="00615A21" w:rsidRDefault="00615A21" w:rsidP="00F45AD1">
      <w:pPr>
        <w:pStyle w:val="Default"/>
        <w:numPr>
          <w:ilvl w:val="0"/>
          <w:numId w:val="34"/>
        </w:numPr>
        <w:tabs>
          <w:tab w:val="left" w:pos="993"/>
        </w:tabs>
        <w:spacing w:line="360" w:lineRule="exact"/>
        <w:jc w:val="both"/>
        <w:rPr>
          <w:sz w:val="28"/>
          <w:szCs w:val="28"/>
        </w:rPr>
      </w:pPr>
      <w:r w:rsidRPr="00076F2E">
        <w:rPr>
          <w:sz w:val="28"/>
          <w:szCs w:val="28"/>
        </w:rPr>
        <w:t xml:space="preserve">Система показателей рентабельности. </w:t>
      </w:r>
    </w:p>
    <w:p w14:paraId="485C263A" w14:textId="77777777" w:rsidR="00615A21" w:rsidRPr="00076F2E" w:rsidRDefault="00615A21" w:rsidP="00F45AD1">
      <w:pPr>
        <w:pStyle w:val="Default"/>
        <w:numPr>
          <w:ilvl w:val="0"/>
          <w:numId w:val="34"/>
        </w:numPr>
        <w:tabs>
          <w:tab w:val="left" w:pos="993"/>
        </w:tabs>
        <w:spacing w:line="360" w:lineRule="exact"/>
        <w:jc w:val="both"/>
        <w:rPr>
          <w:sz w:val="28"/>
          <w:szCs w:val="28"/>
        </w:rPr>
      </w:pPr>
      <w:r>
        <w:rPr>
          <w:sz w:val="28"/>
          <w:szCs w:val="28"/>
        </w:rPr>
        <w:t>Факторный анализ показателей рентабельности. Р</w:t>
      </w:r>
      <w:r w:rsidRPr="00076F2E">
        <w:rPr>
          <w:sz w:val="28"/>
          <w:szCs w:val="28"/>
        </w:rPr>
        <w:t xml:space="preserve">езервы повышения рентабельности. </w:t>
      </w:r>
    </w:p>
    <w:p w14:paraId="12336B7F" w14:textId="77777777" w:rsidR="00615A21" w:rsidRPr="00285A33" w:rsidRDefault="00615A21" w:rsidP="00615A21">
      <w:pPr>
        <w:autoSpaceDE w:val="0"/>
        <w:autoSpaceDN w:val="0"/>
        <w:adjustRightInd w:val="0"/>
        <w:spacing w:line="240" w:lineRule="auto"/>
        <w:ind w:firstLine="426"/>
        <w:rPr>
          <w:rFonts w:ascii="Times New Roman" w:eastAsia="Microsoft Sans Serif" w:hAnsi="Times New Roman" w:cs="Times New Roman"/>
          <w:color w:val="000000"/>
          <w:sz w:val="28"/>
          <w:szCs w:val="28"/>
        </w:rPr>
      </w:pPr>
    </w:p>
    <w:p w14:paraId="59AF943E" w14:textId="77777777" w:rsidR="00615A21" w:rsidRPr="00285A33" w:rsidRDefault="00615A21" w:rsidP="00615A21">
      <w:pPr>
        <w:spacing w:line="360" w:lineRule="exact"/>
        <w:ind w:firstLine="426"/>
        <w:jc w:val="center"/>
        <w:rPr>
          <w:rFonts w:ascii="Times New Roman" w:hAnsi="Times New Roman" w:cs="Times New Roman"/>
          <w:b/>
          <w:sz w:val="28"/>
          <w:szCs w:val="28"/>
        </w:rPr>
      </w:pPr>
      <w:r w:rsidRPr="00285A33">
        <w:rPr>
          <w:rFonts w:ascii="Times New Roman" w:hAnsi="Times New Roman" w:cs="Times New Roman"/>
          <w:b/>
          <w:sz w:val="28"/>
          <w:szCs w:val="28"/>
        </w:rPr>
        <w:t>Тестовые задания</w:t>
      </w:r>
    </w:p>
    <w:p w14:paraId="3FD6F5B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Алгоритм расчета коэффициента текущей ликвидности, если ОА -  оборотные активы; КО – краткосрочные обязательства?</w:t>
      </w:r>
    </w:p>
    <w:p w14:paraId="349CB270" w14:textId="77777777" w:rsidR="00615A21" w:rsidRPr="00285A33" w:rsidRDefault="00CA7645"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Pr>
          <w:rFonts w:ascii="Times New Roman" w:eastAsia="Microsoft Sans Serif" w:hAnsi="Times New Roman" w:cs="Times New Roman"/>
          <w:color w:val="000000"/>
          <w:sz w:val="28"/>
          <w:szCs w:val="28"/>
        </w:rPr>
        <w:t>1. ОА ×</w:t>
      </w:r>
      <w:r w:rsidR="00615A21" w:rsidRPr="00285A33">
        <w:rPr>
          <w:rFonts w:ascii="Times New Roman" w:eastAsia="Microsoft Sans Serif" w:hAnsi="Times New Roman" w:cs="Times New Roman"/>
          <w:color w:val="000000"/>
          <w:sz w:val="28"/>
          <w:szCs w:val="28"/>
        </w:rPr>
        <w:t xml:space="preserve"> КО</w:t>
      </w:r>
    </w:p>
    <w:p w14:paraId="7A76476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КО - ОА</w:t>
      </w:r>
    </w:p>
    <w:p w14:paraId="269F318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ОА + КО</w:t>
      </w:r>
    </w:p>
    <w:p w14:paraId="443B2D7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ОА / KO</w:t>
      </w:r>
    </w:p>
    <w:p w14:paraId="2D4BA43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9E6B89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Как определяется степень платежеспособности по текущим операциям, если К1 –среднемесячная выручка – брутто; КО -  краткосрочные обязательства?</w:t>
      </w:r>
    </w:p>
    <w:p w14:paraId="3344CCC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КО - К1 </w:t>
      </w:r>
    </w:p>
    <w:p w14:paraId="716FD5A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КО </w:t>
      </w:r>
      <w:r w:rsidR="00CA7645">
        <w:rPr>
          <w:rFonts w:ascii="Times New Roman" w:eastAsia="Microsoft Sans Serif" w:hAnsi="Times New Roman" w:cs="Times New Roman"/>
          <w:color w:val="000000"/>
          <w:sz w:val="28"/>
          <w:szCs w:val="28"/>
        </w:rPr>
        <w:t xml:space="preserve">× </w:t>
      </w:r>
      <w:r w:rsidRPr="00285A33">
        <w:rPr>
          <w:rFonts w:ascii="Times New Roman" w:eastAsia="Microsoft Sans Serif" w:hAnsi="Times New Roman" w:cs="Times New Roman"/>
          <w:color w:val="000000"/>
          <w:sz w:val="28"/>
          <w:szCs w:val="28"/>
        </w:rPr>
        <w:t xml:space="preserve">К1 </w:t>
      </w:r>
    </w:p>
    <w:p w14:paraId="6A64B48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КО / K1 </w:t>
      </w:r>
    </w:p>
    <w:p w14:paraId="346E43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К1 / КО </w:t>
      </w:r>
    </w:p>
    <w:p w14:paraId="0521A3D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3. Как рассчитать коэффициент обеспеченности оборотных активов собственными средствами, если СОС – собственные оборотные средства; ОА – оборотные активы?</w:t>
      </w:r>
    </w:p>
    <w:p w14:paraId="7697CE2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СОС + ОА</w:t>
      </w:r>
    </w:p>
    <w:p w14:paraId="38CD17A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СОС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w:t>
      </w:r>
    </w:p>
    <w:p w14:paraId="2F10EE7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СОС - ОА</w:t>
      </w:r>
    </w:p>
    <w:p w14:paraId="3799C0D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СОС / ОА</w:t>
      </w:r>
    </w:p>
    <w:p w14:paraId="20880858" w14:textId="77777777" w:rsidR="00CA7645" w:rsidRDefault="00CA7645"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1DB4E4B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Как рассчитываются чистые активы, если А - активы?</w:t>
      </w:r>
    </w:p>
    <w:p w14:paraId="3FB65A8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А - обязательства</w:t>
      </w:r>
    </w:p>
    <w:p w14:paraId="51BAD8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А + обязательства</w:t>
      </w:r>
    </w:p>
    <w:p w14:paraId="0811D92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обязательства</w:t>
      </w:r>
    </w:p>
    <w:p w14:paraId="2FC4C81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А / обязательства</w:t>
      </w:r>
    </w:p>
    <w:p w14:paraId="2B3E190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08527A6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5. Как рассчитывается коэффициент обеспеченности запасов собственным оборотным капиталом, если СОС – с</w:t>
      </w:r>
      <w:r w:rsidR="009427BB">
        <w:rPr>
          <w:rFonts w:ascii="Times New Roman" w:eastAsia="Microsoft Sans Serif" w:hAnsi="Times New Roman" w:cs="Times New Roman"/>
          <w:color w:val="000000"/>
          <w:sz w:val="28"/>
          <w:szCs w:val="28"/>
        </w:rPr>
        <w:t>обственные оборотные средства; З</w:t>
      </w:r>
      <w:r w:rsidRPr="00285A33">
        <w:rPr>
          <w:rFonts w:ascii="Times New Roman" w:eastAsia="Microsoft Sans Serif" w:hAnsi="Times New Roman" w:cs="Times New Roman"/>
          <w:color w:val="000000"/>
          <w:sz w:val="28"/>
          <w:szCs w:val="28"/>
        </w:rPr>
        <w:t xml:space="preserve"> - запасы?</w:t>
      </w:r>
    </w:p>
    <w:p w14:paraId="5F2FAED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435368F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w:t>
      </w:r>
    </w:p>
    <w:p w14:paraId="71EF878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0D301DA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Кзап</w:t>
      </w:r>
      <w:proofErr w:type="spellEnd"/>
      <w:r w:rsidRPr="00285A33">
        <w:rPr>
          <w:rFonts w:ascii="Times New Roman" w:eastAsia="Microsoft Sans Serif" w:hAnsi="Times New Roman" w:cs="Times New Roman"/>
          <w:color w:val="000000"/>
          <w:sz w:val="28"/>
          <w:szCs w:val="28"/>
        </w:rPr>
        <w:t xml:space="preserve"> = СОС - З</w:t>
      </w:r>
    </w:p>
    <w:p w14:paraId="09EEDCE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2B9D2AB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6. Алгоритм расчета коэффициента маневренности собственного капитала</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Кман.СК</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собственный капитал в реальной оценке, СОС – собственные оборотные средства?</w:t>
      </w:r>
    </w:p>
    <w:p w14:paraId="477D5D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 СОС + </w:t>
      </w:r>
      <w:proofErr w:type="spellStart"/>
      <w:r w:rsidRPr="00285A33">
        <w:rPr>
          <w:rFonts w:ascii="Times New Roman" w:eastAsia="Microsoft Sans Serif" w:hAnsi="Times New Roman" w:cs="Times New Roman"/>
          <w:color w:val="000000"/>
          <w:sz w:val="28"/>
          <w:szCs w:val="28"/>
        </w:rPr>
        <w:t>СКр</w:t>
      </w:r>
      <w:proofErr w:type="spellEnd"/>
    </w:p>
    <w:p w14:paraId="2F7B536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 СОС / </w:t>
      </w:r>
      <w:proofErr w:type="spellStart"/>
      <w:r w:rsidRPr="00285A33">
        <w:rPr>
          <w:rFonts w:ascii="Times New Roman" w:eastAsia="Microsoft Sans Serif" w:hAnsi="Times New Roman" w:cs="Times New Roman"/>
          <w:color w:val="000000"/>
          <w:sz w:val="28"/>
          <w:szCs w:val="28"/>
        </w:rPr>
        <w:t>СКр</w:t>
      </w:r>
      <w:proofErr w:type="spellEnd"/>
    </w:p>
    <w:p w14:paraId="293B541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w:t>
      </w:r>
      <w:proofErr w:type="gramStart"/>
      <w:r w:rsidRPr="00285A33">
        <w:rPr>
          <w:rFonts w:ascii="Times New Roman" w:eastAsia="Microsoft Sans Serif" w:hAnsi="Times New Roman" w:cs="Times New Roman"/>
          <w:color w:val="000000"/>
          <w:sz w:val="28"/>
          <w:szCs w:val="28"/>
        </w:rPr>
        <w:t>=  СОС</w:t>
      </w:r>
      <w:proofErr w:type="gram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p>
    <w:p w14:paraId="6415964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Кман</w:t>
      </w:r>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СК</w:t>
      </w:r>
      <w:proofErr w:type="spellEnd"/>
      <w:r w:rsidRPr="00285A33">
        <w:rPr>
          <w:rFonts w:ascii="Times New Roman" w:eastAsia="Microsoft Sans Serif" w:hAnsi="Times New Roman" w:cs="Times New Roman"/>
          <w:color w:val="000000"/>
          <w:sz w:val="28"/>
          <w:szCs w:val="28"/>
        </w:rPr>
        <w:t xml:space="preserve"> </w:t>
      </w:r>
      <w:proofErr w:type="gramStart"/>
      <w:r w:rsidRPr="00285A33">
        <w:rPr>
          <w:rFonts w:ascii="Times New Roman" w:eastAsia="Microsoft Sans Serif" w:hAnsi="Times New Roman" w:cs="Times New Roman"/>
          <w:color w:val="000000"/>
          <w:sz w:val="28"/>
          <w:szCs w:val="28"/>
        </w:rPr>
        <w:t>=  СОС</w:t>
      </w:r>
      <w:proofErr w:type="gram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2B32E3C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5A5A30A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7. Как рассчитать коэффициент маневренности оборотных активов</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Кман.ОА</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если ОА – оборотные активы, ДС – денежные средства и денежные эквиваленты?</w:t>
      </w:r>
    </w:p>
    <w:p w14:paraId="51092FD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687D154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21A6649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 ОА </w:t>
      </w:r>
    </w:p>
    <w:p w14:paraId="076EC5B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Кман.ОА</w:t>
      </w:r>
      <w:proofErr w:type="spellEnd"/>
      <w:r w:rsidRPr="00285A33">
        <w:rPr>
          <w:rFonts w:ascii="Times New Roman" w:eastAsia="Microsoft Sans Serif" w:hAnsi="Times New Roman" w:cs="Times New Roman"/>
          <w:color w:val="000000"/>
          <w:sz w:val="28"/>
          <w:szCs w:val="28"/>
        </w:rPr>
        <w:t xml:space="preserve"> = ДС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w:t>
      </w:r>
    </w:p>
    <w:p w14:paraId="3FA489F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264D022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8. Каким образом рассчитывается коэффициент автономии</w:t>
      </w:r>
      <w:r w:rsidR="008F2261">
        <w:rPr>
          <w:rFonts w:ascii="Times New Roman" w:eastAsia="Microsoft Sans Serif" w:hAnsi="Times New Roman" w:cs="Times New Roman"/>
          <w:color w:val="000000"/>
          <w:sz w:val="28"/>
          <w:szCs w:val="28"/>
        </w:rPr>
        <w:t xml:space="preserve"> (</w:t>
      </w:r>
      <w:proofErr w:type="spellStart"/>
      <w:r w:rsidR="008F2261">
        <w:rPr>
          <w:rFonts w:ascii="Times New Roman" w:eastAsia="Microsoft Sans Serif" w:hAnsi="Times New Roman" w:cs="Times New Roman"/>
          <w:color w:val="000000"/>
          <w:sz w:val="28"/>
          <w:szCs w:val="28"/>
        </w:rPr>
        <w:t>Кавт</w:t>
      </w:r>
      <w:proofErr w:type="spellEnd"/>
      <w:r w:rsidR="008F2261">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w:t>
      </w:r>
      <w:r w:rsidR="008F2261">
        <w:rPr>
          <w:rFonts w:ascii="Times New Roman" w:eastAsia="Microsoft Sans Serif" w:hAnsi="Times New Roman" w:cs="Times New Roman"/>
          <w:color w:val="000000"/>
          <w:sz w:val="28"/>
          <w:szCs w:val="28"/>
        </w:rPr>
        <w:t xml:space="preserve">ный капитал в реальной оценке, </w:t>
      </w:r>
      <w:r w:rsidRPr="00285A33">
        <w:rPr>
          <w:rFonts w:ascii="Times New Roman" w:eastAsia="Microsoft Sans Serif" w:hAnsi="Times New Roman" w:cs="Times New Roman"/>
          <w:color w:val="000000"/>
          <w:sz w:val="28"/>
          <w:szCs w:val="28"/>
        </w:rPr>
        <w:t>А – активы?</w:t>
      </w:r>
    </w:p>
    <w:p w14:paraId="7358419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 xml:space="preserve"> .</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w:t>
      </w:r>
    </w:p>
    <w:p w14:paraId="1BD9639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А</w:t>
      </w:r>
    </w:p>
    <w:p w14:paraId="7DCEB65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 xml:space="preserve">3.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w:t>
      </w:r>
    </w:p>
    <w:p w14:paraId="7E3594D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proofErr w:type="gramStart"/>
      <w:r w:rsidRPr="00285A33">
        <w:rPr>
          <w:rFonts w:ascii="Times New Roman" w:eastAsia="Microsoft Sans Serif" w:hAnsi="Times New Roman" w:cs="Times New Roman"/>
          <w:color w:val="000000"/>
          <w:sz w:val="28"/>
          <w:szCs w:val="28"/>
        </w:rPr>
        <w:t>Кавт</w:t>
      </w:r>
      <w:proofErr w:type="spellEnd"/>
      <w:r w:rsidRPr="00285A33">
        <w:rPr>
          <w:rFonts w:ascii="Times New Roman" w:eastAsia="Microsoft Sans Serif" w:hAnsi="Times New Roman" w:cs="Times New Roman"/>
          <w:color w:val="000000"/>
          <w:sz w:val="28"/>
          <w:szCs w:val="28"/>
        </w:rPr>
        <w:t>.=</w:t>
      </w:r>
      <w:proofErr w:type="gram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А </w:t>
      </w:r>
    </w:p>
    <w:p w14:paraId="689D1F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ED33D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9. Как рассчитывается коэффициент финансовой устойчивости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(обеспеченности долгосрочными источниками), если СК – собственный капитал, ДО – долгосрочные обязательства, </w:t>
      </w:r>
      <w:proofErr w:type="gramStart"/>
      <w:r w:rsidRPr="00285A33">
        <w:rPr>
          <w:rFonts w:ascii="Times New Roman" w:eastAsia="Microsoft Sans Serif" w:hAnsi="Times New Roman" w:cs="Times New Roman"/>
          <w:color w:val="000000"/>
          <w:sz w:val="28"/>
          <w:szCs w:val="28"/>
        </w:rPr>
        <w:t>А</w:t>
      </w:r>
      <w:proofErr w:type="gramEnd"/>
      <w:r w:rsidRPr="00285A33">
        <w:rPr>
          <w:rFonts w:ascii="Times New Roman" w:eastAsia="Microsoft Sans Serif" w:hAnsi="Times New Roman" w:cs="Times New Roman"/>
          <w:color w:val="000000"/>
          <w:sz w:val="28"/>
          <w:szCs w:val="28"/>
        </w:rPr>
        <w:t xml:space="preserve"> - активы?</w:t>
      </w:r>
    </w:p>
    <w:p w14:paraId="38F010A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ДО) / А</w:t>
      </w:r>
    </w:p>
    <w:p w14:paraId="6CBC5F8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11AA0EC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44065DA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Кфу</w:t>
      </w:r>
      <w:proofErr w:type="spell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ДО) / А</w:t>
      </w:r>
    </w:p>
    <w:p w14:paraId="4344D78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30DC89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10. Как рассчитать коэффициент финансовой зависимости, если А- активы,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 собственный капитал в реальной оценке?</w:t>
      </w:r>
    </w:p>
    <w:p w14:paraId="02D4FB3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3FB5FC7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roofErr w:type="gramStart"/>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Кфз</w:t>
      </w:r>
      <w:proofErr w:type="spellEnd"/>
      <w:proofErr w:type="gram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r w:rsidRPr="00285A33">
        <w:rPr>
          <w:rFonts w:ascii="Times New Roman" w:eastAsia="Microsoft Sans Serif" w:hAnsi="Times New Roman" w:cs="Times New Roman"/>
          <w:color w:val="000000"/>
          <w:sz w:val="28"/>
          <w:szCs w:val="28"/>
        </w:rPr>
        <w:t xml:space="preserve"> </w:t>
      </w:r>
    </w:p>
    <w:p w14:paraId="43A4384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p>
    <w:p w14:paraId="0E0EF53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Кфз</w:t>
      </w:r>
      <w:proofErr w:type="spellEnd"/>
      <w:r w:rsidRPr="00285A33">
        <w:rPr>
          <w:rFonts w:ascii="Times New Roman" w:eastAsia="Microsoft Sans Serif" w:hAnsi="Times New Roman" w:cs="Times New Roman"/>
          <w:color w:val="000000"/>
          <w:sz w:val="28"/>
          <w:szCs w:val="28"/>
        </w:rPr>
        <w:t xml:space="preserve"> = А + </w:t>
      </w:r>
      <w:proofErr w:type="spellStart"/>
      <w:r w:rsidRPr="00285A33">
        <w:rPr>
          <w:rFonts w:ascii="Times New Roman" w:eastAsia="Microsoft Sans Serif" w:hAnsi="Times New Roman" w:cs="Times New Roman"/>
          <w:color w:val="000000"/>
          <w:sz w:val="28"/>
          <w:szCs w:val="28"/>
        </w:rPr>
        <w:t>СКр</w:t>
      </w:r>
      <w:proofErr w:type="spellEnd"/>
    </w:p>
    <w:p w14:paraId="6EE25CD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7D110C8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11. Как рассчитать коэффициент финансового </w:t>
      </w:r>
      <w:proofErr w:type="spellStart"/>
      <w:r w:rsidRPr="00285A33">
        <w:rPr>
          <w:rFonts w:ascii="Times New Roman" w:eastAsia="Microsoft Sans Serif" w:hAnsi="Times New Roman" w:cs="Times New Roman"/>
          <w:color w:val="000000"/>
          <w:sz w:val="28"/>
          <w:szCs w:val="28"/>
        </w:rPr>
        <w:t>левериджа</w:t>
      </w:r>
      <w:proofErr w:type="spellEnd"/>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если ЗК – скорректированный заемный капитал, СК – собственный капитал в реальной оценке?</w:t>
      </w:r>
    </w:p>
    <w:p w14:paraId="121AA8A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23C3FFA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3132A6D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 </w:t>
      </w:r>
      <w:proofErr w:type="spellStart"/>
      <w:r w:rsidRPr="00285A33">
        <w:rPr>
          <w:rFonts w:ascii="Times New Roman" w:eastAsia="Microsoft Sans Serif" w:hAnsi="Times New Roman" w:cs="Times New Roman"/>
          <w:color w:val="000000"/>
          <w:sz w:val="28"/>
          <w:szCs w:val="28"/>
        </w:rPr>
        <w:t>СКр</w:t>
      </w:r>
      <w:proofErr w:type="spellEnd"/>
    </w:p>
    <w:p w14:paraId="7F3780C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КФл</w:t>
      </w:r>
      <w:proofErr w:type="spellEnd"/>
      <w:r w:rsidRPr="00285A33">
        <w:rPr>
          <w:rFonts w:ascii="Times New Roman" w:eastAsia="Microsoft Sans Serif" w:hAnsi="Times New Roman" w:cs="Times New Roman"/>
          <w:color w:val="000000"/>
          <w:sz w:val="28"/>
          <w:szCs w:val="28"/>
        </w:rPr>
        <w:t xml:space="preserve"> = ЗК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СКр</w:t>
      </w:r>
      <w:proofErr w:type="spellEnd"/>
    </w:p>
    <w:p w14:paraId="0F539FF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162BB7F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12. Формула для расчета коэффициента оборачиваемости оборотных активов (обороты), если В – выручка, ОА – оборотные активы?</w:t>
      </w:r>
    </w:p>
    <w:p w14:paraId="263E642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 ОА</w:t>
      </w:r>
    </w:p>
    <w:p w14:paraId="42947CE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roofErr w:type="gramStart"/>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Коа</w:t>
      </w:r>
      <w:proofErr w:type="spellEnd"/>
      <w:proofErr w:type="gramEnd"/>
      <w:r w:rsidRPr="00285A33">
        <w:rPr>
          <w:rFonts w:ascii="Times New Roman" w:eastAsia="Microsoft Sans Serif" w:hAnsi="Times New Roman" w:cs="Times New Roman"/>
          <w:color w:val="000000"/>
          <w:sz w:val="28"/>
          <w:szCs w:val="28"/>
        </w:rPr>
        <w:t xml:space="preserve"> = В - ОА </w:t>
      </w:r>
    </w:p>
    <w:p w14:paraId="5587F91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 ОА </w:t>
      </w:r>
    </w:p>
    <w:p w14:paraId="5C6ACA8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В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w:t>
      </w:r>
    </w:p>
    <w:p w14:paraId="07E8969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00E5771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13. Формула для расчета коэффициента оборачиваемости активов, если А – активы, В – выручка?</w:t>
      </w:r>
    </w:p>
    <w:p w14:paraId="7E15B61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К = В / А  </w:t>
      </w:r>
    </w:p>
    <w:p w14:paraId="21F6A3CA"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К = В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А  </w:t>
      </w:r>
    </w:p>
    <w:p w14:paraId="0DF633E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К = А / В  </w:t>
      </w:r>
    </w:p>
    <w:p w14:paraId="3932159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К = В + А  </w:t>
      </w:r>
    </w:p>
    <w:p w14:paraId="5173E2B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5CCF5D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14. Как рассчитывать коэффициент загрузки (закрепления) оборотных активов, если ОА – оборотные активы, В – выручка?</w:t>
      </w:r>
    </w:p>
    <w:p w14:paraId="0300533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=ОА - В</w:t>
      </w:r>
    </w:p>
    <w:p w14:paraId="3E85F0A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ОА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В</w:t>
      </w:r>
    </w:p>
    <w:p w14:paraId="336CFD1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ОА / В</w:t>
      </w:r>
    </w:p>
    <w:p w14:paraId="77358F4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Кзак</w:t>
      </w:r>
      <w:proofErr w:type="spellEnd"/>
      <w:r w:rsidRPr="00285A33">
        <w:rPr>
          <w:rFonts w:ascii="Times New Roman" w:eastAsia="Microsoft Sans Serif" w:hAnsi="Times New Roman" w:cs="Times New Roman"/>
          <w:color w:val="000000"/>
          <w:sz w:val="28"/>
          <w:szCs w:val="28"/>
        </w:rPr>
        <w:t xml:space="preserve"> = В / ОА</w:t>
      </w:r>
    </w:p>
    <w:p w14:paraId="5CC76F2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 </w:t>
      </w:r>
    </w:p>
    <w:p w14:paraId="6A00713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15. Как рассчитывается коэффициент оборачиваемости запасов (обороты), если СП – себестоимость продаж, З – запасы?</w:t>
      </w:r>
    </w:p>
    <w:p w14:paraId="2E03B4A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СП / З</w:t>
      </w:r>
    </w:p>
    <w:p w14:paraId="5F363F8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З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СП</w:t>
      </w:r>
    </w:p>
    <w:p w14:paraId="3F31496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З / СП </w:t>
      </w:r>
    </w:p>
    <w:p w14:paraId="60DB042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КОзап</w:t>
      </w:r>
      <w:proofErr w:type="spellEnd"/>
      <w:r w:rsidRPr="00285A33">
        <w:rPr>
          <w:rFonts w:ascii="Times New Roman" w:eastAsia="Microsoft Sans Serif" w:hAnsi="Times New Roman" w:cs="Times New Roman"/>
          <w:color w:val="000000"/>
          <w:sz w:val="28"/>
          <w:szCs w:val="28"/>
        </w:rPr>
        <w:t xml:space="preserve"> = СП + З</w:t>
      </w:r>
    </w:p>
    <w:p w14:paraId="4D3B74C2"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7CFB047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16. Как рассчитать длительность оборота активов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xml:space="preserve">), если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длительность оборота активов (дней); п – число дней в периоде, В – выручка,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 коэффициент оборачиваемости активов?</w:t>
      </w:r>
    </w:p>
    <w:p w14:paraId="44E79988"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03F9CEC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217D552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60384B8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ДоА</w:t>
      </w:r>
      <w:proofErr w:type="spellEnd"/>
      <w:r w:rsidRPr="00285A33">
        <w:rPr>
          <w:rFonts w:ascii="Times New Roman" w:eastAsia="Microsoft Sans Serif" w:hAnsi="Times New Roman" w:cs="Times New Roman"/>
          <w:color w:val="000000"/>
          <w:sz w:val="28"/>
          <w:szCs w:val="28"/>
        </w:rPr>
        <w:t xml:space="preserve"> = n + </w:t>
      </w:r>
      <w:proofErr w:type="spellStart"/>
      <w:r w:rsidRPr="00285A33">
        <w:rPr>
          <w:rFonts w:ascii="Times New Roman" w:eastAsia="Microsoft Sans Serif" w:hAnsi="Times New Roman" w:cs="Times New Roman"/>
          <w:color w:val="000000"/>
          <w:sz w:val="28"/>
          <w:szCs w:val="28"/>
        </w:rPr>
        <w:t>КоА</w:t>
      </w:r>
      <w:proofErr w:type="spellEnd"/>
      <w:r w:rsidRPr="00285A33">
        <w:rPr>
          <w:rFonts w:ascii="Times New Roman" w:eastAsia="Microsoft Sans Serif" w:hAnsi="Times New Roman" w:cs="Times New Roman"/>
          <w:color w:val="000000"/>
          <w:sz w:val="28"/>
          <w:szCs w:val="28"/>
        </w:rPr>
        <w:t xml:space="preserve"> </w:t>
      </w:r>
    </w:p>
    <w:p w14:paraId="6AB640C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6CDFD7C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17. Как рассчитать длительность оборота оборотных активов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если п – число дней в периоде, ОА – оборотные активы, В – выручка?</w:t>
      </w:r>
    </w:p>
    <w:p w14:paraId="6264C933"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4F878B7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ОА) / В</w:t>
      </w:r>
    </w:p>
    <w:p w14:paraId="1DFDF0D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320DC3D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Дооа</w:t>
      </w:r>
      <w:proofErr w:type="spellEnd"/>
      <w:r w:rsidRPr="00285A33">
        <w:rPr>
          <w:rFonts w:ascii="Times New Roman" w:eastAsia="Microsoft Sans Serif" w:hAnsi="Times New Roman" w:cs="Times New Roman"/>
          <w:color w:val="000000"/>
          <w:sz w:val="28"/>
          <w:szCs w:val="28"/>
        </w:rPr>
        <w:t xml:space="preserve"> = (n + ОА) + В</w:t>
      </w:r>
    </w:p>
    <w:p w14:paraId="55201255"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A6C3C4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18. Как рассчитать длительность оборота запасов за период (</w:t>
      </w:r>
      <w:proofErr w:type="spellStart"/>
      <w:r w:rsidRPr="00285A33">
        <w:rPr>
          <w:rFonts w:ascii="Times New Roman" w:eastAsia="Microsoft Sans Serif" w:hAnsi="Times New Roman" w:cs="Times New Roman"/>
          <w:color w:val="000000"/>
          <w:sz w:val="28"/>
          <w:szCs w:val="28"/>
        </w:rPr>
        <w:t>дн</w:t>
      </w:r>
      <w:proofErr w:type="spellEnd"/>
      <w:r w:rsidRPr="00285A33">
        <w:rPr>
          <w:rFonts w:ascii="Times New Roman" w:eastAsia="Microsoft Sans Serif" w:hAnsi="Times New Roman" w:cs="Times New Roman"/>
          <w:color w:val="000000"/>
          <w:sz w:val="28"/>
          <w:szCs w:val="28"/>
        </w:rPr>
        <w:t xml:space="preserve">), если СП – себестоимость продаж, </w:t>
      </w:r>
      <w:r w:rsidR="009427BB">
        <w:rPr>
          <w:rFonts w:ascii="Times New Roman" w:eastAsia="Microsoft Sans Serif" w:hAnsi="Times New Roman" w:cs="Times New Roman"/>
          <w:color w:val="000000"/>
          <w:sz w:val="28"/>
          <w:szCs w:val="28"/>
          <w:lang w:val="en-US"/>
        </w:rPr>
        <w:t>n</w:t>
      </w:r>
      <w:r w:rsidR="009427BB" w:rsidRPr="009427BB">
        <w:rPr>
          <w:rFonts w:ascii="Times New Roman" w:eastAsia="Microsoft Sans Serif" w:hAnsi="Times New Roman" w:cs="Times New Roman"/>
          <w:color w:val="000000"/>
          <w:sz w:val="28"/>
          <w:szCs w:val="28"/>
        </w:rPr>
        <w:t xml:space="preserve"> </w:t>
      </w:r>
      <w:r w:rsidRPr="00285A33">
        <w:rPr>
          <w:rFonts w:ascii="Times New Roman" w:eastAsia="Microsoft Sans Serif" w:hAnsi="Times New Roman" w:cs="Times New Roman"/>
          <w:color w:val="000000"/>
          <w:sz w:val="28"/>
          <w:szCs w:val="28"/>
        </w:rPr>
        <w:t>– число дней в периоде, З – запасы?</w:t>
      </w:r>
    </w:p>
    <w:p w14:paraId="3551D4ED"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 - СП</w:t>
      </w:r>
    </w:p>
    <w:p w14:paraId="1F624D1C"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 З) </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СП</w:t>
      </w:r>
    </w:p>
    <w:p w14:paraId="1934E9D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3.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w:t>
      </w:r>
      <w:r w:rsidR="00CA7645">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 / СП</w:t>
      </w:r>
    </w:p>
    <w:p w14:paraId="1DFAA4B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w:t>
      </w:r>
      <w:proofErr w:type="spellStart"/>
      <w:r w:rsidRPr="00285A33">
        <w:rPr>
          <w:rFonts w:ascii="Times New Roman" w:eastAsia="Microsoft Sans Serif" w:hAnsi="Times New Roman" w:cs="Times New Roman"/>
          <w:color w:val="000000"/>
          <w:sz w:val="28"/>
          <w:szCs w:val="28"/>
        </w:rPr>
        <w:t>ДОЗап</w:t>
      </w:r>
      <w:proofErr w:type="spellEnd"/>
      <w:r w:rsidRPr="00285A33">
        <w:rPr>
          <w:rFonts w:ascii="Times New Roman" w:eastAsia="Microsoft Sans Serif" w:hAnsi="Times New Roman" w:cs="Times New Roman"/>
          <w:color w:val="000000"/>
          <w:sz w:val="28"/>
          <w:szCs w:val="28"/>
        </w:rPr>
        <w:t xml:space="preserve"> = (n - З) / СП</w:t>
      </w:r>
    </w:p>
    <w:p w14:paraId="338D8CEB"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5863F30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19. Эффект финансового рычага, если Т-ставка налога на прибыль; Ра-рентабельность активов; Г - ставка процента за кредит; СК- собственный капитал?</w:t>
      </w:r>
    </w:p>
    <w:p w14:paraId="0D703834"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1.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Ра+Г</w:t>
      </w:r>
      <w:proofErr w:type="spellEnd"/>
      <w:r w:rsidRPr="00285A33">
        <w:rPr>
          <w:rFonts w:ascii="Times New Roman" w:eastAsia="Microsoft Sans Serif" w:hAnsi="Times New Roman" w:cs="Times New Roman"/>
          <w:color w:val="000000"/>
          <w:sz w:val="28"/>
          <w:szCs w:val="28"/>
        </w:rPr>
        <w:t xml:space="preserve">)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ЗК - </w:t>
      </w:r>
      <w:proofErr w:type="spellStart"/>
      <w:r w:rsidRPr="00285A33">
        <w:rPr>
          <w:rFonts w:ascii="Times New Roman" w:eastAsia="Microsoft Sans Serif" w:hAnsi="Times New Roman" w:cs="Times New Roman"/>
          <w:color w:val="000000"/>
          <w:sz w:val="28"/>
          <w:szCs w:val="28"/>
        </w:rPr>
        <w:t>СКр</w:t>
      </w:r>
      <w:proofErr w:type="spellEnd"/>
    </w:p>
    <w:p w14:paraId="2528EDBF"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2.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w:t>
      </w:r>
      <w:proofErr w:type="spellStart"/>
      <w:r w:rsidRPr="00285A33">
        <w:rPr>
          <w:rFonts w:ascii="Times New Roman" w:eastAsia="Microsoft Sans Serif" w:hAnsi="Times New Roman" w:cs="Times New Roman"/>
          <w:color w:val="000000"/>
          <w:sz w:val="28"/>
          <w:szCs w:val="28"/>
        </w:rPr>
        <w:t>Ра+</w:t>
      </w:r>
      <w:proofErr w:type="gramStart"/>
      <w:r w:rsidRPr="00285A33">
        <w:rPr>
          <w:rFonts w:ascii="Times New Roman" w:eastAsia="Microsoft Sans Serif" w:hAnsi="Times New Roman" w:cs="Times New Roman"/>
          <w:color w:val="000000"/>
          <w:sz w:val="28"/>
          <w:szCs w:val="28"/>
        </w:rPr>
        <w:t>Г</w:t>
      </w:r>
      <w:proofErr w:type="spellEnd"/>
      <w:r w:rsidRPr="00285A33">
        <w:rPr>
          <w:rFonts w:ascii="Times New Roman" w:eastAsia="Microsoft Sans Serif" w:hAnsi="Times New Roman" w:cs="Times New Roman"/>
          <w:color w:val="000000"/>
          <w:sz w:val="28"/>
          <w:szCs w:val="28"/>
        </w:rPr>
        <w:t xml:space="preserve"> )</w:t>
      </w:r>
      <w:proofErr w:type="gramEnd"/>
      <w:r w:rsidRPr="00285A33">
        <w:rPr>
          <w:rFonts w:ascii="Times New Roman" w:eastAsia="Microsoft Sans Serif" w:hAnsi="Times New Roman" w:cs="Times New Roman"/>
          <w:color w:val="000000"/>
          <w:sz w:val="28"/>
          <w:szCs w:val="28"/>
        </w:rPr>
        <w:t xml:space="preserve"> / </w:t>
      </w:r>
      <w:proofErr w:type="spellStart"/>
      <w:r w:rsidRPr="00285A33">
        <w:rPr>
          <w:rFonts w:ascii="Times New Roman" w:eastAsia="Microsoft Sans Serif" w:hAnsi="Times New Roman" w:cs="Times New Roman"/>
          <w:color w:val="000000"/>
          <w:sz w:val="28"/>
          <w:szCs w:val="28"/>
        </w:rPr>
        <w:t>ЗК+СКр</w:t>
      </w:r>
      <w:proofErr w:type="spellEnd"/>
    </w:p>
    <w:p w14:paraId="2E357D79"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lastRenderedPageBreak/>
        <w:t>3. ЭФР = (1-Т) / (Ра-Г) / ЗК-</w:t>
      </w:r>
      <w:proofErr w:type="spellStart"/>
      <w:r w:rsidRPr="00285A33">
        <w:rPr>
          <w:rFonts w:ascii="Times New Roman" w:eastAsia="Microsoft Sans Serif" w:hAnsi="Times New Roman" w:cs="Times New Roman"/>
          <w:color w:val="000000"/>
          <w:sz w:val="28"/>
          <w:szCs w:val="28"/>
        </w:rPr>
        <w:t>СКр</w:t>
      </w:r>
      <w:proofErr w:type="spellEnd"/>
    </w:p>
    <w:p w14:paraId="551B50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 xml:space="preserve">4. ЭФР = (1-Т)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(Ра-Г) </w:t>
      </w:r>
      <w:r w:rsidR="009427BB">
        <w:rPr>
          <w:rFonts w:ascii="Times New Roman" w:eastAsia="Microsoft Sans Serif" w:hAnsi="Times New Roman" w:cs="Times New Roman"/>
          <w:color w:val="000000"/>
          <w:sz w:val="28"/>
          <w:szCs w:val="28"/>
        </w:rPr>
        <w:t>×</w:t>
      </w:r>
      <w:r w:rsidRPr="00285A33">
        <w:rPr>
          <w:rFonts w:ascii="Times New Roman" w:eastAsia="Microsoft Sans Serif" w:hAnsi="Times New Roman" w:cs="Times New Roman"/>
          <w:color w:val="000000"/>
          <w:sz w:val="28"/>
          <w:szCs w:val="28"/>
        </w:rPr>
        <w:t xml:space="preserve"> ЗК / </w:t>
      </w:r>
      <w:proofErr w:type="spellStart"/>
      <w:r w:rsidRPr="00285A33">
        <w:rPr>
          <w:rFonts w:ascii="Times New Roman" w:eastAsia="Microsoft Sans Serif" w:hAnsi="Times New Roman" w:cs="Times New Roman"/>
          <w:color w:val="000000"/>
          <w:sz w:val="28"/>
          <w:szCs w:val="28"/>
        </w:rPr>
        <w:t>СКр</w:t>
      </w:r>
      <w:proofErr w:type="spellEnd"/>
    </w:p>
    <w:p w14:paraId="13EE9AB4" w14:textId="77777777" w:rsidR="00615A21"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p>
    <w:p w14:paraId="43B19E91"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20. Как определить продолжительность оборота оборотных активов за год:</w:t>
      </w:r>
    </w:p>
    <w:p w14:paraId="101CFCD7"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1. 360 / коэффициент оборачиваемости оборотных активов</w:t>
      </w:r>
    </w:p>
    <w:p w14:paraId="431C879E"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2. выручка / среднегодовые остатки оборотных средств</w:t>
      </w:r>
    </w:p>
    <w:p w14:paraId="388B8520"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3. среднегодовые остатки оборотных средств / выручка</w:t>
      </w:r>
    </w:p>
    <w:p w14:paraId="5B7EF676" w14:textId="77777777" w:rsidR="00615A21" w:rsidRPr="00285A33" w:rsidRDefault="00615A21" w:rsidP="00615A21">
      <w:pPr>
        <w:autoSpaceDE w:val="0"/>
        <w:autoSpaceDN w:val="0"/>
        <w:adjustRightInd w:val="0"/>
        <w:spacing w:line="360" w:lineRule="exact"/>
        <w:ind w:firstLine="426"/>
        <w:rPr>
          <w:rFonts w:ascii="Times New Roman" w:eastAsia="Microsoft Sans Serif" w:hAnsi="Times New Roman" w:cs="Times New Roman"/>
          <w:color w:val="000000"/>
          <w:sz w:val="28"/>
          <w:szCs w:val="28"/>
        </w:rPr>
      </w:pPr>
      <w:r w:rsidRPr="00285A33">
        <w:rPr>
          <w:rFonts w:ascii="Times New Roman" w:eastAsia="Microsoft Sans Serif" w:hAnsi="Times New Roman" w:cs="Times New Roman"/>
          <w:color w:val="000000"/>
          <w:sz w:val="28"/>
          <w:szCs w:val="28"/>
        </w:rPr>
        <w:t>4. 360 / выручка</w:t>
      </w:r>
    </w:p>
    <w:p w14:paraId="30C204E7" w14:textId="77777777" w:rsidR="00615A21" w:rsidRDefault="00615A21" w:rsidP="00615A21">
      <w:pPr>
        <w:widowControl w:val="0"/>
        <w:spacing w:line="360" w:lineRule="exact"/>
        <w:jc w:val="center"/>
        <w:rPr>
          <w:rFonts w:ascii="Times New Roman" w:hAnsi="Times New Roman"/>
          <w:b/>
          <w:sz w:val="28"/>
          <w:szCs w:val="28"/>
        </w:rPr>
      </w:pPr>
    </w:p>
    <w:p w14:paraId="1E42EB4F" w14:textId="77777777" w:rsidR="00615A21" w:rsidRDefault="00615A21" w:rsidP="00615A21">
      <w:pPr>
        <w:widowControl w:val="0"/>
        <w:spacing w:line="360" w:lineRule="exact"/>
        <w:jc w:val="center"/>
        <w:rPr>
          <w:rFonts w:ascii="Times New Roman" w:hAnsi="Times New Roman"/>
          <w:b/>
          <w:sz w:val="28"/>
          <w:szCs w:val="28"/>
        </w:rPr>
      </w:pPr>
    </w:p>
    <w:p w14:paraId="084A03EE" w14:textId="77777777" w:rsidR="00615A21" w:rsidRPr="00285A33" w:rsidRDefault="00615A21" w:rsidP="00615A21">
      <w:pPr>
        <w:widowControl w:val="0"/>
        <w:spacing w:line="360" w:lineRule="exact"/>
        <w:jc w:val="center"/>
        <w:rPr>
          <w:rFonts w:ascii="Times New Roman" w:hAnsi="Times New Roman"/>
          <w:b/>
          <w:sz w:val="28"/>
          <w:szCs w:val="28"/>
        </w:rPr>
      </w:pPr>
      <w:r w:rsidRPr="00285A33">
        <w:rPr>
          <w:rFonts w:ascii="Times New Roman" w:hAnsi="Times New Roman"/>
          <w:b/>
          <w:sz w:val="28"/>
          <w:szCs w:val="28"/>
        </w:rPr>
        <w:t>Пример экзаменационного билета:</w:t>
      </w:r>
    </w:p>
    <w:p w14:paraId="1A8566DA"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Федеральное государственное образовательное бюджетное учреждение</w:t>
      </w:r>
    </w:p>
    <w:p w14:paraId="0AC7852D"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высшего образования</w:t>
      </w:r>
    </w:p>
    <w:p w14:paraId="234CC9DE"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bCs/>
          <w:sz w:val="24"/>
          <w:szCs w:val="24"/>
        </w:rPr>
        <w:t>«ФИНАНСОВЫЙ УНИВЕРСИТЕТ ПРИ ПРАВИТЕЛЬСТВЕ</w:t>
      </w:r>
    </w:p>
    <w:p w14:paraId="53E91E2B"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bCs/>
          <w:sz w:val="24"/>
          <w:szCs w:val="24"/>
        </w:rPr>
        <w:t>РОССИЙСКОЙ ФЕДЕРАЦИИ»</w:t>
      </w:r>
    </w:p>
    <w:p w14:paraId="31372D44" w14:textId="77777777" w:rsidR="00615A21" w:rsidRPr="00285A33" w:rsidRDefault="00615A21" w:rsidP="00615A21">
      <w:pPr>
        <w:shd w:val="clear" w:color="auto" w:fill="FFFFFF"/>
        <w:autoSpaceDE w:val="0"/>
        <w:autoSpaceDN w:val="0"/>
        <w:adjustRightInd w:val="0"/>
        <w:jc w:val="center"/>
        <w:rPr>
          <w:rFonts w:ascii="Times New Roman" w:hAnsi="Times New Roman"/>
          <w:b/>
          <w:sz w:val="24"/>
          <w:szCs w:val="24"/>
        </w:rPr>
      </w:pPr>
      <w:r w:rsidRPr="00285A33">
        <w:rPr>
          <w:rFonts w:ascii="Times New Roman" w:hAnsi="Times New Roman"/>
          <w:b/>
          <w:sz w:val="24"/>
          <w:szCs w:val="24"/>
        </w:rPr>
        <w:t>(Финансовый университет)</w:t>
      </w:r>
    </w:p>
    <w:p w14:paraId="2CD054C8"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u w:val="single"/>
        </w:rPr>
      </w:pPr>
      <w:r>
        <w:rPr>
          <w:rFonts w:ascii="Times New Roman" w:hAnsi="Times New Roman"/>
          <w:sz w:val="24"/>
          <w:szCs w:val="24"/>
        </w:rPr>
        <w:t>Кафедра</w:t>
      </w:r>
      <w:r w:rsidRPr="00285A33">
        <w:rPr>
          <w:rFonts w:ascii="Times New Roman" w:hAnsi="Times New Roman"/>
          <w:sz w:val="24"/>
          <w:szCs w:val="24"/>
        </w:rPr>
        <w:t xml:space="preserve"> </w:t>
      </w:r>
      <w:r w:rsidRPr="00285A33">
        <w:rPr>
          <w:rFonts w:ascii="Times New Roman" w:hAnsi="Times New Roman"/>
          <w:sz w:val="24"/>
          <w:szCs w:val="24"/>
          <w:u w:val="single"/>
        </w:rPr>
        <w:t>бизнес-аналитики Факультета налогов, аудита и бизнес-анализа</w:t>
      </w:r>
    </w:p>
    <w:p w14:paraId="4F5156A5" w14:textId="77777777" w:rsidR="00615A21" w:rsidRPr="00285A33" w:rsidRDefault="00615A21" w:rsidP="00615A21">
      <w:pPr>
        <w:shd w:val="clear" w:color="auto" w:fill="FFFFFF"/>
        <w:autoSpaceDE w:val="0"/>
        <w:autoSpaceDN w:val="0"/>
        <w:adjustRightInd w:val="0"/>
        <w:ind w:right="-1"/>
        <w:jc w:val="both"/>
        <w:rPr>
          <w:rFonts w:ascii="Times New Roman" w:hAnsi="Times New Roman"/>
          <w:sz w:val="24"/>
          <w:szCs w:val="24"/>
          <w:u w:val="single"/>
        </w:rPr>
      </w:pPr>
      <w:r w:rsidRPr="00285A33">
        <w:rPr>
          <w:rFonts w:ascii="Times New Roman" w:hAnsi="Times New Roman"/>
          <w:sz w:val="24"/>
          <w:szCs w:val="24"/>
        </w:rPr>
        <w:t xml:space="preserve">Дисциплина </w:t>
      </w:r>
      <w:r w:rsidRPr="00285A33">
        <w:rPr>
          <w:rFonts w:ascii="Times New Roman" w:hAnsi="Times New Roman"/>
          <w:sz w:val="24"/>
          <w:szCs w:val="24"/>
          <w:u w:val="single"/>
        </w:rPr>
        <w:t xml:space="preserve">«Анализ </w:t>
      </w:r>
      <w:r>
        <w:rPr>
          <w:rFonts w:ascii="Times New Roman" w:hAnsi="Times New Roman"/>
          <w:sz w:val="24"/>
          <w:szCs w:val="24"/>
          <w:u w:val="single"/>
        </w:rPr>
        <w:t>международной финансовой отчетности</w:t>
      </w:r>
      <w:r w:rsidRPr="00285A33">
        <w:rPr>
          <w:rFonts w:ascii="Times New Roman" w:hAnsi="Times New Roman"/>
          <w:sz w:val="24"/>
          <w:szCs w:val="24"/>
          <w:u w:val="single"/>
        </w:rPr>
        <w:t>»</w:t>
      </w:r>
    </w:p>
    <w:p w14:paraId="7E75D78C"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Факультет </w:t>
      </w:r>
      <w:r w:rsidRPr="00285A33">
        <w:rPr>
          <w:rFonts w:ascii="Times New Roman" w:hAnsi="Times New Roman"/>
          <w:sz w:val="24"/>
          <w:szCs w:val="24"/>
          <w:u w:val="single"/>
        </w:rPr>
        <w:t>налогов, аудита и бизнес-анализа</w:t>
      </w:r>
    </w:p>
    <w:p w14:paraId="09DB0D60"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Форма обучения </w:t>
      </w:r>
      <w:r w:rsidRPr="00285A33">
        <w:rPr>
          <w:rFonts w:ascii="Times New Roman" w:hAnsi="Times New Roman"/>
          <w:sz w:val="24"/>
          <w:szCs w:val="24"/>
          <w:u w:val="single"/>
        </w:rPr>
        <w:t>очная</w:t>
      </w:r>
    </w:p>
    <w:p w14:paraId="339CC490" w14:textId="77777777" w:rsidR="00615A21" w:rsidRPr="00285A33" w:rsidRDefault="00615A21" w:rsidP="00615A21">
      <w:pPr>
        <w:shd w:val="clear" w:color="auto" w:fill="FFFFFF"/>
        <w:autoSpaceDE w:val="0"/>
        <w:autoSpaceDN w:val="0"/>
        <w:adjustRightInd w:val="0"/>
        <w:ind w:right="-1"/>
        <w:rPr>
          <w:rFonts w:ascii="Times New Roman" w:hAnsi="Times New Roman"/>
          <w:sz w:val="24"/>
          <w:szCs w:val="24"/>
        </w:rPr>
      </w:pPr>
      <w:r w:rsidRPr="00285A33">
        <w:rPr>
          <w:rFonts w:ascii="Times New Roman" w:hAnsi="Times New Roman"/>
          <w:sz w:val="24"/>
          <w:szCs w:val="24"/>
        </w:rPr>
        <w:t xml:space="preserve">Семестр </w:t>
      </w:r>
      <w:r>
        <w:rPr>
          <w:rFonts w:ascii="Times New Roman" w:hAnsi="Times New Roman"/>
          <w:sz w:val="24"/>
          <w:szCs w:val="24"/>
          <w:u w:val="single"/>
        </w:rPr>
        <w:t>7</w:t>
      </w:r>
      <w:r w:rsidRPr="00285A33">
        <w:rPr>
          <w:rFonts w:ascii="Times New Roman" w:hAnsi="Times New Roman"/>
          <w:sz w:val="24"/>
          <w:szCs w:val="24"/>
        </w:rPr>
        <w:t xml:space="preserve"> Направление </w:t>
      </w:r>
      <w:r>
        <w:rPr>
          <w:rFonts w:ascii="Times New Roman" w:hAnsi="Times New Roman"/>
          <w:sz w:val="24"/>
          <w:szCs w:val="24"/>
          <w:u w:val="single"/>
        </w:rPr>
        <w:t>38.03</w:t>
      </w:r>
      <w:r w:rsidRPr="00285A33">
        <w:rPr>
          <w:rFonts w:ascii="Times New Roman" w:hAnsi="Times New Roman"/>
          <w:sz w:val="24"/>
          <w:szCs w:val="24"/>
          <w:u w:val="single"/>
        </w:rPr>
        <w:t>.01 «Экономика»</w:t>
      </w:r>
      <w:r w:rsidRPr="00285A33">
        <w:rPr>
          <w:rFonts w:ascii="Times New Roman" w:hAnsi="Times New Roman"/>
          <w:sz w:val="24"/>
          <w:szCs w:val="24"/>
        </w:rPr>
        <w:t xml:space="preserve"> </w:t>
      </w:r>
    </w:p>
    <w:p w14:paraId="202D93FE" w14:textId="77777777" w:rsidR="00615A21" w:rsidRPr="007F6A34" w:rsidRDefault="00615A21" w:rsidP="00615A21">
      <w:pPr>
        <w:shd w:val="clear" w:color="auto" w:fill="FFFFFF"/>
        <w:autoSpaceDE w:val="0"/>
        <w:autoSpaceDN w:val="0"/>
        <w:adjustRightInd w:val="0"/>
        <w:ind w:right="-1"/>
        <w:rPr>
          <w:rFonts w:ascii="Times New Roman" w:hAnsi="Times New Roman"/>
          <w:sz w:val="24"/>
          <w:szCs w:val="24"/>
        </w:rPr>
      </w:pPr>
      <w:r w:rsidRPr="00F27B75">
        <w:rPr>
          <w:rFonts w:ascii="Times New Roman" w:hAnsi="Times New Roman"/>
          <w:sz w:val="24"/>
          <w:szCs w:val="24"/>
        </w:rPr>
        <w:t xml:space="preserve">Профиль </w:t>
      </w:r>
      <w:r>
        <w:rPr>
          <w:rFonts w:ascii="Times New Roman" w:hAnsi="Times New Roman"/>
          <w:sz w:val="24"/>
          <w:szCs w:val="24"/>
          <w:u w:val="single"/>
        </w:rPr>
        <w:t>«</w:t>
      </w:r>
      <w:r w:rsidR="007F6A34">
        <w:rPr>
          <w:rFonts w:ascii="Times New Roman" w:hAnsi="Times New Roman"/>
          <w:sz w:val="24"/>
          <w:szCs w:val="24"/>
          <w:u w:val="single"/>
        </w:rPr>
        <w:t>Финансовый анализ и управление рисками</w:t>
      </w:r>
      <w:r>
        <w:rPr>
          <w:rFonts w:ascii="Times New Roman" w:hAnsi="Times New Roman"/>
          <w:sz w:val="24"/>
          <w:szCs w:val="24"/>
          <w:u w:val="single"/>
        </w:rPr>
        <w:t xml:space="preserve">» (на английском языке) / </w:t>
      </w:r>
      <w:r w:rsidR="007F6A34">
        <w:rPr>
          <w:rFonts w:ascii="Times New Roman" w:hAnsi="Times New Roman"/>
          <w:sz w:val="24"/>
          <w:szCs w:val="24"/>
          <w:u w:val="single"/>
          <w:lang w:val="en-US"/>
        </w:rPr>
        <w:t>Financial</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Analysis</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and</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Risk</w:t>
      </w:r>
      <w:r w:rsidR="007F6A34" w:rsidRPr="007F6A34">
        <w:rPr>
          <w:rFonts w:ascii="Times New Roman" w:hAnsi="Times New Roman"/>
          <w:sz w:val="24"/>
          <w:szCs w:val="24"/>
          <w:u w:val="single"/>
        </w:rPr>
        <w:t xml:space="preserve"> </w:t>
      </w:r>
      <w:r w:rsidR="007F6A34">
        <w:rPr>
          <w:rFonts w:ascii="Times New Roman" w:hAnsi="Times New Roman"/>
          <w:sz w:val="24"/>
          <w:szCs w:val="24"/>
          <w:u w:val="single"/>
          <w:lang w:val="en-US"/>
        </w:rPr>
        <w:t>Management</w:t>
      </w:r>
      <w:r w:rsidR="007F6A34" w:rsidRPr="007F6A34">
        <w:rPr>
          <w:rFonts w:ascii="Times New Roman" w:hAnsi="Times New Roman"/>
          <w:sz w:val="24"/>
          <w:szCs w:val="24"/>
          <w:u w:val="single"/>
        </w:rPr>
        <w:t xml:space="preserve">  </w:t>
      </w:r>
    </w:p>
    <w:p w14:paraId="0F933C49" w14:textId="77777777" w:rsidR="00615A21" w:rsidRPr="00285A33" w:rsidRDefault="00615A21" w:rsidP="00615A21">
      <w:pPr>
        <w:spacing w:line="240" w:lineRule="auto"/>
        <w:jc w:val="center"/>
        <w:rPr>
          <w:rFonts w:ascii="Times New Roman" w:hAnsi="Times New Roman"/>
          <w:b/>
          <w:bCs/>
          <w:sz w:val="24"/>
          <w:szCs w:val="24"/>
        </w:rPr>
      </w:pPr>
    </w:p>
    <w:p w14:paraId="1E7C7B29" w14:textId="77777777" w:rsidR="00615A21" w:rsidRPr="00285A33" w:rsidRDefault="00615A21" w:rsidP="00615A21">
      <w:pPr>
        <w:spacing w:line="240" w:lineRule="auto"/>
        <w:jc w:val="center"/>
        <w:rPr>
          <w:rFonts w:ascii="Times New Roman" w:hAnsi="Times New Roman" w:cs="Times New Roman"/>
          <w:b/>
          <w:sz w:val="24"/>
          <w:szCs w:val="24"/>
        </w:rPr>
      </w:pPr>
      <w:r w:rsidRPr="00285A33">
        <w:rPr>
          <w:rFonts w:ascii="Times New Roman" w:hAnsi="Times New Roman" w:cs="Times New Roman"/>
          <w:b/>
          <w:bCs/>
          <w:sz w:val="24"/>
          <w:szCs w:val="24"/>
        </w:rPr>
        <w:t>ЭКЗАМЕНАЦИОННЫЙ БИЛЕТ</w:t>
      </w:r>
      <w:r w:rsidRPr="00285A33">
        <w:rPr>
          <w:rFonts w:ascii="Times New Roman" w:hAnsi="Times New Roman" w:cs="Times New Roman"/>
          <w:b/>
          <w:sz w:val="24"/>
          <w:szCs w:val="24"/>
        </w:rPr>
        <w:t xml:space="preserve"> №</w:t>
      </w:r>
    </w:p>
    <w:p w14:paraId="288DA80A" w14:textId="77777777" w:rsidR="00615A21" w:rsidRPr="00285A33" w:rsidRDefault="00615A21" w:rsidP="00615A21">
      <w:pPr>
        <w:spacing w:line="240" w:lineRule="auto"/>
        <w:jc w:val="center"/>
        <w:rPr>
          <w:rFonts w:ascii="Times New Roman" w:hAnsi="Times New Roman" w:cs="Times New Roman"/>
          <w:b/>
          <w:sz w:val="24"/>
          <w:szCs w:val="24"/>
        </w:rPr>
      </w:pPr>
    </w:p>
    <w:p w14:paraId="5D7460CC" w14:textId="77777777" w:rsidR="00615A21" w:rsidRPr="00285A33" w:rsidRDefault="00615A21" w:rsidP="00615A21">
      <w:pPr>
        <w:ind w:firstLine="426"/>
        <w:rPr>
          <w:rFonts w:ascii="Times New Roman" w:hAnsi="Times New Roman" w:cs="Times New Roman"/>
          <w:b/>
          <w:sz w:val="24"/>
          <w:szCs w:val="24"/>
        </w:rPr>
      </w:pPr>
      <w:r w:rsidRPr="00285A33">
        <w:rPr>
          <w:rFonts w:ascii="Times New Roman" w:hAnsi="Times New Roman" w:cs="Times New Roman"/>
          <w:b/>
          <w:sz w:val="24"/>
          <w:szCs w:val="24"/>
        </w:rPr>
        <w:t xml:space="preserve">1 вопрос                                </w:t>
      </w:r>
      <w:r w:rsidR="007F6A34" w:rsidRPr="007F6A34">
        <w:rPr>
          <w:rFonts w:ascii="Times New Roman" w:hAnsi="Times New Roman" w:cs="Times New Roman"/>
          <w:b/>
          <w:sz w:val="24"/>
          <w:szCs w:val="24"/>
        </w:rPr>
        <w:t xml:space="preserve">                         </w:t>
      </w:r>
      <w:r w:rsidRPr="00285A33">
        <w:rPr>
          <w:rFonts w:ascii="Times New Roman" w:hAnsi="Times New Roman" w:cs="Times New Roman"/>
          <w:b/>
          <w:sz w:val="24"/>
          <w:szCs w:val="24"/>
        </w:rPr>
        <w:t xml:space="preserve">                                                         </w:t>
      </w:r>
      <w:proofErr w:type="gramStart"/>
      <w:r w:rsidRPr="00285A33">
        <w:rPr>
          <w:rFonts w:ascii="Times New Roman" w:hAnsi="Times New Roman" w:cs="Times New Roman"/>
          <w:b/>
          <w:sz w:val="24"/>
          <w:szCs w:val="24"/>
        </w:rPr>
        <w:t xml:space="preserve">   (</w:t>
      </w:r>
      <w:proofErr w:type="gramEnd"/>
      <w:r w:rsidRPr="00285A33">
        <w:rPr>
          <w:rFonts w:ascii="Times New Roman" w:hAnsi="Times New Roman" w:cs="Times New Roman"/>
          <w:b/>
          <w:sz w:val="24"/>
          <w:szCs w:val="24"/>
        </w:rPr>
        <w:t>14 баллов)</w:t>
      </w:r>
    </w:p>
    <w:p w14:paraId="54B251CB"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color w:val="000000"/>
          <w:sz w:val="24"/>
          <w:szCs w:val="24"/>
        </w:rPr>
      </w:pPr>
      <w:r w:rsidRPr="00285A33">
        <w:rPr>
          <w:rFonts w:ascii="Times New Roman" w:eastAsia="Times New Roman" w:hAnsi="Times New Roman" w:cs="Times New Roman"/>
          <w:bCs/>
          <w:color w:val="000000"/>
          <w:sz w:val="24"/>
          <w:szCs w:val="24"/>
        </w:rPr>
        <w:t>а)</w:t>
      </w:r>
      <w:r w:rsidRPr="00285A33">
        <w:rPr>
          <w:rFonts w:ascii="Times New Roman" w:eastAsia="Times New Roman" w:hAnsi="Times New Roman" w:cs="Times New Roman"/>
          <w:b/>
          <w:bCs/>
          <w:color w:val="000000"/>
          <w:sz w:val="24"/>
          <w:szCs w:val="24"/>
        </w:rPr>
        <w:t xml:space="preserve"> </w:t>
      </w:r>
      <w:r w:rsidRPr="00285A33">
        <w:rPr>
          <w:rFonts w:ascii="Times New Roman" w:eastAsia="Times New Roman" w:hAnsi="Times New Roman" w:cs="Times New Roman"/>
          <w:color w:val="000000"/>
          <w:sz w:val="24"/>
          <w:szCs w:val="24"/>
        </w:rPr>
        <w:t xml:space="preserve">Анализ показателей деловой активности экономического субъекта и оценка финансовых последствий их изменения </w:t>
      </w:r>
      <w:r w:rsidRPr="00285A33">
        <w:rPr>
          <w:rFonts w:ascii="Times New Roman" w:eastAsia="Times New Roman" w:hAnsi="Times New Roman" w:cs="Times New Roman"/>
          <w:b/>
          <w:bCs/>
          <w:color w:val="000000"/>
          <w:sz w:val="24"/>
          <w:szCs w:val="24"/>
        </w:rPr>
        <w:t xml:space="preserve">        </w:t>
      </w:r>
      <w:r w:rsidR="007F6A34" w:rsidRPr="007F6A34">
        <w:rPr>
          <w:rFonts w:ascii="Times New Roman" w:eastAsia="Times New Roman" w:hAnsi="Times New Roman" w:cs="Times New Roman"/>
          <w:b/>
          <w:bCs/>
          <w:color w:val="000000"/>
          <w:sz w:val="24"/>
          <w:szCs w:val="24"/>
        </w:rPr>
        <w:t xml:space="preserve">                                                                                  </w:t>
      </w:r>
      <w:proofErr w:type="gramStart"/>
      <w:r w:rsidR="007F6A34" w:rsidRPr="007F6A34">
        <w:rPr>
          <w:rFonts w:ascii="Times New Roman" w:eastAsia="Times New Roman" w:hAnsi="Times New Roman" w:cs="Times New Roman"/>
          <w:b/>
          <w:bCs/>
          <w:color w:val="000000"/>
          <w:sz w:val="24"/>
          <w:szCs w:val="24"/>
        </w:rPr>
        <w:t xml:space="preserve"> </w:t>
      </w:r>
      <w:r w:rsidR="007F6A34">
        <w:rPr>
          <w:rFonts w:ascii="Times New Roman" w:eastAsia="Times New Roman" w:hAnsi="Times New Roman" w:cs="Times New Roman"/>
          <w:b/>
          <w:bCs/>
          <w:color w:val="000000"/>
          <w:sz w:val="24"/>
          <w:szCs w:val="24"/>
        </w:rPr>
        <w:t xml:space="preserve"> </w:t>
      </w:r>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7 баллов)</w:t>
      </w:r>
    </w:p>
    <w:p w14:paraId="57F8B0DC" w14:textId="789A0B94" w:rsidR="00615A21" w:rsidRPr="00285A33" w:rsidRDefault="00162BF3" w:rsidP="00615A21">
      <w:pPr>
        <w:suppressAutoHyphens/>
        <w:spacing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sidR="00615A21" w:rsidRPr="00285A33">
        <w:rPr>
          <w:rFonts w:ascii="Times New Roman" w:eastAsia="Times New Roman" w:hAnsi="Times New Roman" w:cs="Times New Roman"/>
          <w:color w:val="000000"/>
          <w:sz w:val="24"/>
          <w:szCs w:val="24"/>
        </w:rPr>
        <w:t xml:space="preserve">. Анализ показателей эффективности использования капитала организации. </w:t>
      </w:r>
      <w:r w:rsidR="00615A21" w:rsidRPr="00285A33">
        <w:rPr>
          <w:rFonts w:ascii="Times New Roman" w:eastAsia="Times New Roman" w:hAnsi="Times New Roman" w:cs="Times New Roman"/>
          <w:b/>
          <w:bCs/>
          <w:color w:val="000000"/>
          <w:sz w:val="24"/>
          <w:szCs w:val="24"/>
        </w:rPr>
        <w:t>(7 баллов)</w:t>
      </w:r>
    </w:p>
    <w:p w14:paraId="7AA5D923"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color w:val="000000"/>
          <w:sz w:val="24"/>
          <w:szCs w:val="24"/>
        </w:rPr>
      </w:pPr>
    </w:p>
    <w:p w14:paraId="4787FF29" w14:textId="77777777" w:rsidR="00615A21" w:rsidRPr="00285A33" w:rsidRDefault="00615A21" w:rsidP="00615A21">
      <w:pPr>
        <w:suppressAutoHyphens/>
        <w:spacing w:line="240" w:lineRule="auto"/>
        <w:ind w:firstLine="426"/>
        <w:jc w:val="both"/>
        <w:rPr>
          <w:rFonts w:ascii="Times New Roman" w:eastAsia="Times New Roman" w:hAnsi="Times New Roman" w:cs="Times New Roman"/>
          <w:b/>
          <w:bCs/>
          <w:color w:val="000000"/>
          <w:sz w:val="24"/>
          <w:szCs w:val="24"/>
        </w:rPr>
      </w:pPr>
      <w:r w:rsidRPr="00285A33">
        <w:rPr>
          <w:rFonts w:ascii="Times New Roman" w:eastAsia="Times New Roman" w:hAnsi="Times New Roman" w:cs="Times New Roman"/>
          <w:b/>
          <w:bCs/>
          <w:color w:val="000000"/>
          <w:sz w:val="24"/>
          <w:szCs w:val="24"/>
        </w:rPr>
        <w:t xml:space="preserve">2 вопрос                                                                                         </w:t>
      </w:r>
      <w:r w:rsidR="007F6A34">
        <w:rPr>
          <w:rFonts w:ascii="Times New Roman" w:eastAsia="Times New Roman" w:hAnsi="Times New Roman" w:cs="Times New Roman"/>
          <w:b/>
          <w:bCs/>
          <w:color w:val="000000"/>
          <w:sz w:val="24"/>
          <w:szCs w:val="24"/>
          <w:lang w:val="en-US"/>
        </w:rPr>
        <w:t xml:space="preserve">                         </w:t>
      </w:r>
      <w:proofErr w:type="gramStart"/>
      <w:r w:rsidRPr="00285A33">
        <w:rPr>
          <w:rFonts w:ascii="Times New Roman" w:eastAsia="Times New Roman" w:hAnsi="Times New Roman" w:cs="Times New Roman"/>
          <w:b/>
          <w:bCs/>
          <w:color w:val="000000"/>
          <w:sz w:val="24"/>
          <w:szCs w:val="24"/>
        </w:rPr>
        <w:t xml:space="preserve">   (</w:t>
      </w:r>
      <w:proofErr w:type="gramEnd"/>
      <w:r w:rsidRPr="00285A33">
        <w:rPr>
          <w:rFonts w:ascii="Times New Roman" w:eastAsia="Times New Roman" w:hAnsi="Times New Roman" w:cs="Times New Roman"/>
          <w:b/>
          <w:bCs/>
          <w:color w:val="000000"/>
          <w:sz w:val="24"/>
          <w:szCs w:val="24"/>
        </w:rPr>
        <w:t>16 баллов)</w:t>
      </w:r>
    </w:p>
    <w:p w14:paraId="4754B404" w14:textId="77777777" w:rsidR="00615A21" w:rsidRPr="00285A33" w:rsidRDefault="00615A21" w:rsidP="00615A21">
      <w:pPr>
        <w:ind w:firstLine="426"/>
        <w:contextualSpacing/>
        <w:rPr>
          <w:rFonts w:ascii="Times New Roman" w:hAnsi="Times New Roman" w:cs="Times New Roman"/>
          <w:b/>
          <w:sz w:val="24"/>
          <w:szCs w:val="24"/>
        </w:rPr>
      </w:pPr>
      <w:r w:rsidRPr="00285A33">
        <w:rPr>
          <w:rFonts w:ascii="Times New Roman" w:hAnsi="Times New Roman" w:cs="Times New Roman"/>
          <w:b/>
          <w:color w:val="000000"/>
          <w:sz w:val="24"/>
          <w:szCs w:val="24"/>
          <w:highlight w:val="white"/>
        </w:rPr>
        <w:t>Выберите правильные ответы на тестовые вопросы</w:t>
      </w:r>
      <w:r w:rsidRPr="00285A33">
        <w:rPr>
          <w:rFonts w:ascii="Times New Roman" w:hAnsi="Times New Roman" w:cs="Times New Roman"/>
          <w:b/>
          <w:color w:val="000000"/>
          <w:sz w:val="24"/>
          <w:szCs w:val="24"/>
        </w:rPr>
        <w:t>:</w:t>
      </w:r>
      <w:r w:rsidRPr="00285A33">
        <w:rPr>
          <w:rFonts w:ascii="Times New Roman" w:hAnsi="Times New Roman" w:cs="Times New Roman"/>
          <w:b/>
          <w:sz w:val="24"/>
          <w:szCs w:val="24"/>
        </w:rPr>
        <w:t xml:space="preserve"> </w:t>
      </w:r>
    </w:p>
    <w:p w14:paraId="178ADB6A" w14:textId="77777777" w:rsidR="00795770" w:rsidRPr="00857607" w:rsidRDefault="00795770" w:rsidP="00795770">
      <w:pPr>
        <w:pStyle w:val="ac"/>
        <w:rPr>
          <w:rFonts w:ascii="Times New Roman" w:hAnsi="Times New Roman"/>
          <w:sz w:val="28"/>
          <w:szCs w:val="28"/>
        </w:rPr>
      </w:pPr>
    </w:p>
    <w:p w14:paraId="451042CE" w14:textId="77777777" w:rsidR="00795770" w:rsidRPr="002D4F0C" w:rsidRDefault="00795770" w:rsidP="00795770">
      <w:pPr>
        <w:spacing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1</w:t>
      </w:r>
      <w:r w:rsidRPr="002D4F0C">
        <w:rPr>
          <w:rFonts w:ascii="Times New Roman" w:hAnsi="Times New Roman" w:cs="Times New Roman"/>
          <w:b/>
          <w:sz w:val="24"/>
          <w:szCs w:val="24"/>
        </w:rPr>
        <w:t xml:space="preserve">. </w:t>
      </w:r>
      <w:r w:rsidRPr="00795770">
        <w:rPr>
          <w:rFonts w:ascii="Times New Roman" w:hAnsi="Times New Roman" w:cs="Times New Roman"/>
          <w:sz w:val="24"/>
          <w:szCs w:val="24"/>
        </w:rPr>
        <w:t xml:space="preserve">Отношение заемного капитала к собственному </w:t>
      </w:r>
      <w:proofErr w:type="gramStart"/>
      <w:r w:rsidRPr="00795770">
        <w:rPr>
          <w:rFonts w:ascii="Times New Roman" w:hAnsi="Times New Roman" w:cs="Times New Roman"/>
          <w:sz w:val="24"/>
          <w:szCs w:val="24"/>
        </w:rPr>
        <w:t>показывает:</w:t>
      </w:r>
      <w:r w:rsidRPr="002D4F0C">
        <w:rPr>
          <w:rFonts w:ascii="Times New Roman" w:hAnsi="Times New Roman" w:cs="Times New Roman"/>
          <w:b/>
          <w:sz w:val="24"/>
          <w:szCs w:val="24"/>
        </w:rPr>
        <w:t xml:space="preserve">   </w:t>
      </w:r>
      <w:proofErr w:type="gramEnd"/>
      <w:r w:rsidR="00F32529">
        <w:rPr>
          <w:rFonts w:ascii="Times New Roman" w:hAnsi="Times New Roman" w:cs="Times New Roman"/>
          <w:b/>
          <w:sz w:val="24"/>
          <w:szCs w:val="24"/>
        </w:rPr>
        <w:t xml:space="preserve">  (2 балла)</w:t>
      </w:r>
      <w:r w:rsidRPr="002D4F0C">
        <w:rPr>
          <w:rFonts w:ascii="Times New Roman" w:hAnsi="Times New Roman" w:cs="Times New Roman"/>
          <w:b/>
          <w:sz w:val="24"/>
          <w:szCs w:val="24"/>
        </w:rPr>
        <w:t xml:space="preserve"> </w:t>
      </w:r>
    </w:p>
    <w:p w14:paraId="1BDFB5C0" w14:textId="77777777" w:rsidR="00795770" w:rsidRPr="00795770" w:rsidRDefault="00795770"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а: </w:t>
      </w:r>
      <w:r w:rsidRPr="00795770">
        <w:rPr>
          <w:rFonts w:ascii="Times New Roman" w:hAnsi="Times New Roman" w:cs="Times New Roman"/>
          <w:sz w:val="24"/>
          <w:szCs w:val="24"/>
        </w:rPr>
        <w:t>коэффициент обеспеченности собственными средствами.</w:t>
      </w:r>
    </w:p>
    <w:p w14:paraId="704C4337" w14:textId="77777777" w:rsidR="00795770" w:rsidRPr="002D4F0C" w:rsidRDefault="00795770" w:rsidP="00795770">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б: </w:t>
      </w:r>
      <w:r w:rsidRPr="002D4F0C">
        <w:rPr>
          <w:rFonts w:ascii="Times New Roman" w:hAnsi="Times New Roman" w:cs="Times New Roman"/>
          <w:sz w:val="24"/>
          <w:szCs w:val="24"/>
        </w:rPr>
        <w:t>коэффициент финансовой независимости.</w:t>
      </w:r>
    </w:p>
    <w:p w14:paraId="38BB8539" w14:textId="77777777" w:rsidR="00795770" w:rsidRPr="00795770" w:rsidRDefault="00795770"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в: </w:t>
      </w:r>
      <w:r w:rsidRPr="00795770">
        <w:rPr>
          <w:rFonts w:ascii="Times New Roman" w:hAnsi="Times New Roman" w:cs="Times New Roman"/>
          <w:sz w:val="24"/>
          <w:szCs w:val="24"/>
        </w:rPr>
        <w:t>коэффициент финансирования.</w:t>
      </w:r>
    </w:p>
    <w:p w14:paraId="0CF2B972" w14:textId="77777777" w:rsidR="00795770" w:rsidRPr="00795770" w:rsidRDefault="00F32529" w:rsidP="00795770">
      <w:p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г</w:t>
      </w:r>
      <w:r w:rsidR="00795770">
        <w:rPr>
          <w:rFonts w:ascii="Times New Roman" w:hAnsi="Times New Roman" w:cs="Times New Roman"/>
          <w:sz w:val="24"/>
          <w:szCs w:val="24"/>
        </w:rPr>
        <w:t xml:space="preserve">: </w:t>
      </w:r>
      <w:r w:rsidR="00795770" w:rsidRPr="00795770">
        <w:rPr>
          <w:rFonts w:ascii="Times New Roman" w:hAnsi="Times New Roman" w:cs="Times New Roman"/>
          <w:sz w:val="24"/>
          <w:szCs w:val="24"/>
        </w:rPr>
        <w:t>коэффициент капитализации.</w:t>
      </w:r>
    </w:p>
    <w:p w14:paraId="56C106CE" w14:textId="77777777" w:rsidR="00615A21" w:rsidRPr="00285A33" w:rsidRDefault="00615A21" w:rsidP="00615A21">
      <w:pPr>
        <w:widowControl w:val="0"/>
        <w:spacing w:line="240" w:lineRule="auto"/>
        <w:ind w:firstLine="426"/>
        <w:jc w:val="both"/>
        <w:rPr>
          <w:rFonts w:ascii="Times New Roman" w:hAnsi="Times New Roman" w:cs="Times New Roman"/>
          <w:b/>
          <w:sz w:val="24"/>
          <w:szCs w:val="24"/>
        </w:rPr>
      </w:pPr>
    </w:p>
    <w:p w14:paraId="462EF61C"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t xml:space="preserve">2. </w:t>
      </w:r>
      <w:r w:rsidRPr="00285A33">
        <w:rPr>
          <w:rFonts w:ascii="Times New Roman" w:hAnsi="Times New Roman" w:cs="Times New Roman"/>
          <w:sz w:val="24"/>
        </w:rPr>
        <w:t>Взаимосвязь экономических, социальных и экологических проблем обуславливают:</w:t>
      </w:r>
      <w:r w:rsidRPr="00285A33">
        <w:rPr>
          <w:rFonts w:ascii="Times New Roman" w:hAnsi="Times New Roman" w:cs="Times New Roman"/>
          <w:b/>
          <w:sz w:val="24"/>
          <w:szCs w:val="24"/>
        </w:rPr>
        <w:t xml:space="preserve"> (2 балла)</w:t>
      </w:r>
    </w:p>
    <w:p w14:paraId="12A471E2"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перспективы выживания нашей цивилизации, направленные на создание условий для решения проблем</w:t>
      </w:r>
    </w:p>
    <w:p w14:paraId="49B1992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концепцию устойчивого развития</w:t>
      </w:r>
    </w:p>
    <w:p w14:paraId="3D4E6EC0"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планомерность в определении и решении задач устойчивого развития</w:t>
      </w:r>
    </w:p>
    <w:p w14:paraId="04FB8AF4"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получение прибыли</w:t>
      </w:r>
    </w:p>
    <w:p w14:paraId="410E65E4"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получение убытка</w:t>
      </w:r>
    </w:p>
    <w:p w14:paraId="6067BEF5" w14:textId="77777777" w:rsidR="00615A21" w:rsidRPr="00285A33" w:rsidRDefault="00615A21" w:rsidP="00615A21">
      <w:pPr>
        <w:widowControl w:val="0"/>
        <w:spacing w:after="120"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lastRenderedPageBreak/>
        <w:t xml:space="preserve">3. </w:t>
      </w:r>
      <w:r w:rsidRPr="00285A33">
        <w:rPr>
          <w:rFonts w:ascii="Times New Roman" w:hAnsi="Times New Roman" w:cs="Times New Roman"/>
          <w:sz w:val="24"/>
        </w:rPr>
        <w:t xml:space="preserve">Баланс социальных, экономических и экологических аспектов экономического субъекта осуществляется </w:t>
      </w:r>
      <w:proofErr w:type="gramStart"/>
      <w:r w:rsidRPr="00285A33">
        <w:rPr>
          <w:rFonts w:ascii="Times New Roman" w:hAnsi="Times New Roman" w:cs="Times New Roman"/>
          <w:sz w:val="24"/>
        </w:rPr>
        <w:t>посредством:</w:t>
      </w:r>
      <w:r w:rsidRPr="00285A33">
        <w:rPr>
          <w:rFonts w:ascii="Times New Roman" w:hAnsi="Times New Roman" w:cs="Times New Roman"/>
          <w:b/>
          <w:sz w:val="24"/>
          <w:szCs w:val="24"/>
        </w:rPr>
        <w:t xml:space="preserve"> </w:t>
      </w:r>
      <w:r w:rsidR="007F6A34">
        <w:rPr>
          <w:rFonts w:ascii="Times New Roman" w:hAnsi="Times New Roman" w:cs="Times New Roman"/>
          <w:b/>
          <w:sz w:val="24"/>
          <w:szCs w:val="24"/>
        </w:rPr>
        <w:t xml:space="preserve"> </w:t>
      </w:r>
      <w:r w:rsidRPr="00285A33">
        <w:rPr>
          <w:rFonts w:ascii="Times New Roman" w:hAnsi="Times New Roman" w:cs="Times New Roman"/>
          <w:b/>
          <w:sz w:val="24"/>
          <w:szCs w:val="24"/>
        </w:rPr>
        <w:t>(</w:t>
      </w:r>
      <w:proofErr w:type="gramEnd"/>
      <w:r w:rsidRPr="00285A33">
        <w:rPr>
          <w:rFonts w:ascii="Times New Roman" w:hAnsi="Times New Roman" w:cs="Times New Roman"/>
          <w:b/>
          <w:sz w:val="24"/>
          <w:szCs w:val="24"/>
        </w:rPr>
        <w:t>2 балла)</w:t>
      </w:r>
    </w:p>
    <w:p w14:paraId="0715A2C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а: нейтральности и качественности информации</w:t>
      </w:r>
    </w:p>
    <w:p w14:paraId="6411B99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концепции устойчивого развития</w:t>
      </w:r>
    </w:p>
    <w:p w14:paraId="1709391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значимость, аналитичность, существенность, качественность</w:t>
      </w:r>
    </w:p>
    <w:p w14:paraId="57DFBE0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аудиторской проверки</w:t>
      </w:r>
    </w:p>
    <w:p w14:paraId="3D8B20B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недоступности закрытость информации</w:t>
      </w:r>
    </w:p>
    <w:p w14:paraId="1D72C91A" w14:textId="77777777" w:rsidR="00615A21" w:rsidRPr="00285A33" w:rsidRDefault="00615A21" w:rsidP="00615A21">
      <w:pPr>
        <w:tabs>
          <w:tab w:val="num" w:pos="360"/>
        </w:tabs>
        <w:ind w:firstLine="426"/>
        <w:jc w:val="both"/>
        <w:rPr>
          <w:rFonts w:ascii="Times New Roman" w:hAnsi="Times New Roman" w:cs="Times New Roman"/>
          <w:sz w:val="24"/>
          <w:szCs w:val="24"/>
        </w:rPr>
      </w:pPr>
    </w:p>
    <w:p w14:paraId="57999BE6" w14:textId="77777777" w:rsidR="00615A21" w:rsidRPr="00285A33" w:rsidRDefault="00615A21" w:rsidP="00615A21">
      <w:pPr>
        <w:widowControl w:val="0"/>
        <w:spacing w:after="120" w:line="240" w:lineRule="auto"/>
        <w:ind w:firstLine="426"/>
        <w:jc w:val="both"/>
        <w:rPr>
          <w:rFonts w:ascii="Times New Roman" w:hAnsi="Times New Roman" w:cs="Times New Roman"/>
          <w:sz w:val="24"/>
        </w:rPr>
      </w:pPr>
      <w:r w:rsidRPr="00285A33">
        <w:rPr>
          <w:rFonts w:ascii="Times New Roman" w:hAnsi="Times New Roman" w:cs="Times New Roman"/>
          <w:b/>
          <w:sz w:val="24"/>
          <w:szCs w:val="24"/>
        </w:rPr>
        <w:t xml:space="preserve">4. </w:t>
      </w:r>
      <w:r w:rsidRPr="00285A33">
        <w:rPr>
          <w:rFonts w:ascii="Times New Roman" w:hAnsi="Times New Roman" w:cs="Times New Roman"/>
          <w:sz w:val="24"/>
        </w:rPr>
        <w:t>Социальный аспект экономического субъекта обеспечивается:</w:t>
      </w:r>
      <w:r w:rsidRPr="00285A33">
        <w:rPr>
          <w:rFonts w:ascii="Times New Roman" w:hAnsi="Times New Roman" w:cs="Times New Roman"/>
          <w:b/>
          <w:sz w:val="24"/>
          <w:szCs w:val="24"/>
        </w:rPr>
        <w:t xml:space="preserve"> (2 балла)</w:t>
      </w:r>
    </w:p>
    <w:p w14:paraId="3AFE9BE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а: созданием благоприятного психологического климата</w:t>
      </w:r>
    </w:p>
    <w:p w14:paraId="54AF9C1F"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заботой о повышении профессионального и образовательного уровня работников</w:t>
      </w:r>
    </w:p>
    <w:p w14:paraId="70053BBB"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охраной труда направленной на сохранение здоровья персонала</w:t>
      </w:r>
    </w:p>
    <w:p w14:paraId="13D17969"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созданием условий для творческой самореализации работников</w:t>
      </w:r>
    </w:p>
    <w:p w14:paraId="662B6A0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порядком своевременного расчета с контрагентами</w:t>
      </w:r>
    </w:p>
    <w:p w14:paraId="2A8EF020" w14:textId="77777777" w:rsidR="00615A21" w:rsidRPr="00285A33" w:rsidRDefault="00615A21" w:rsidP="00615A21">
      <w:pPr>
        <w:tabs>
          <w:tab w:val="num" w:pos="360"/>
        </w:tabs>
        <w:ind w:firstLine="426"/>
        <w:jc w:val="both"/>
        <w:rPr>
          <w:rFonts w:ascii="Times New Roman" w:hAnsi="Times New Roman" w:cs="Times New Roman"/>
          <w:sz w:val="24"/>
          <w:szCs w:val="24"/>
        </w:rPr>
      </w:pPr>
    </w:p>
    <w:p w14:paraId="489EB8D7"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color w:val="000000"/>
          <w:sz w:val="24"/>
          <w:szCs w:val="24"/>
        </w:rPr>
        <w:t xml:space="preserve">5. </w:t>
      </w:r>
      <w:r w:rsidRPr="00285A33">
        <w:rPr>
          <w:rFonts w:ascii="Times New Roman" w:hAnsi="Times New Roman" w:cs="Times New Roman"/>
          <w:sz w:val="24"/>
        </w:rPr>
        <w:t>Капитал формируется совокупностью капиталов:</w:t>
      </w:r>
      <w:r w:rsidRPr="00285A33">
        <w:rPr>
          <w:rFonts w:ascii="Times New Roman" w:hAnsi="Times New Roman" w:cs="Times New Roman"/>
          <w:b/>
          <w:sz w:val="24"/>
          <w:szCs w:val="24"/>
        </w:rPr>
        <w:t xml:space="preserve"> (2 балла)</w:t>
      </w:r>
    </w:p>
    <w:p w14:paraId="0C25F94F"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производственный</w:t>
      </w:r>
    </w:p>
    <w:p w14:paraId="27DA0013"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финансовый</w:t>
      </w:r>
    </w:p>
    <w:p w14:paraId="7141B177"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интеллектуальный</w:t>
      </w:r>
    </w:p>
    <w:p w14:paraId="004216E6"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социальный</w:t>
      </w:r>
    </w:p>
    <w:p w14:paraId="027521FE"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 кадровый</w:t>
      </w:r>
    </w:p>
    <w:p w14:paraId="62A5B5BC"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е: резервный</w:t>
      </w:r>
    </w:p>
    <w:p w14:paraId="0A39D8D0" w14:textId="77777777" w:rsidR="00615A21" w:rsidRPr="00285A33" w:rsidRDefault="00615A21" w:rsidP="00615A21">
      <w:pPr>
        <w:spacing w:line="320" w:lineRule="exact"/>
        <w:ind w:firstLine="426"/>
        <w:rPr>
          <w:rFonts w:ascii="Times New Roman" w:hAnsi="Times New Roman" w:cs="Times New Roman"/>
          <w:b/>
          <w:bCs/>
          <w:color w:val="000000"/>
          <w:sz w:val="24"/>
          <w:szCs w:val="24"/>
        </w:rPr>
      </w:pPr>
    </w:p>
    <w:p w14:paraId="683F49D9" w14:textId="77777777" w:rsidR="00615A21" w:rsidRPr="00285A33" w:rsidRDefault="00615A21" w:rsidP="00615A21">
      <w:pPr>
        <w:widowControl w:val="0"/>
        <w:spacing w:line="240" w:lineRule="auto"/>
        <w:ind w:firstLine="426"/>
        <w:jc w:val="both"/>
        <w:rPr>
          <w:rFonts w:ascii="Times New Roman" w:hAnsi="Times New Roman" w:cs="Times New Roman"/>
          <w:sz w:val="24"/>
        </w:rPr>
      </w:pPr>
      <w:r w:rsidRPr="00285A33">
        <w:rPr>
          <w:rFonts w:ascii="Times New Roman" w:hAnsi="Times New Roman" w:cs="Times New Roman"/>
          <w:b/>
          <w:bCs/>
          <w:color w:val="000000"/>
          <w:sz w:val="24"/>
          <w:szCs w:val="24"/>
        </w:rPr>
        <w:t>6.</w:t>
      </w:r>
      <w:r w:rsidRPr="00285A33">
        <w:rPr>
          <w:rFonts w:ascii="Times New Roman" w:hAnsi="Times New Roman" w:cs="Times New Roman"/>
          <w:sz w:val="24"/>
        </w:rPr>
        <w:t xml:space="preserve"> Основные показатели экономической эффективности субъекта хозяйствования:</w:t>
      </w:r>
      <w:r w:rsidRPr="00285A33">
        <w:rPr>
          <w:rFonts w:ascii="Times New Roman" w:hAnsi="Times New Roman" w:cs="Times New Roman"/>
          <w:b/>
          <w:sz w:val="24"/>
          <w:szCs w:val="24"/>
        </w:rPr>
        <w:t xml:space="preserve"> (2 балла)</w:t>
      </w:r>
    </w:p>
    <w:p w14:paraId="5F010310" w14:textId="77777777" w:rsidR="00615A21" w:rsidRPr="00285A33" w:rsidRDefault="00615A21" w:rsidP="00615A21">
      <w:pPr>
        <w:spacing w:before="120" w:line="240" w:lineRule="auto"/>
        <w:ind w:firstLine="426"/>
        <w:jc w:val="both"/>
        <w:rPr>
          <w:rFonts w:ascii="Times New Roman" w:hAnsi="Times New Roman" w:cs="Times New Roman"/>
          <w:sz w:val="24"/>
        </w:rPr>
      </w:pPr>
      <w:r w:rsidRPr="00285A33">
        <w:rPr>
          <w:rFonts w:ascii="Times New Roman" w:hAnsi="Times New Roman" w:cs="Times New Roman"/>
          <w:sz w:val="24"/>
        </w:rPr>
        <w:t>а: собственный капитал</w:t>
      </w:r>
    </w:p>
    <w:p w14:paraId="44DF78F8"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б: добавленная стоимость</w:t>
      </w:r>
    </w:p>
    <w:p w14:paraId="4C309B1C"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в: налоги и прочие неналоговые платежи в бюджеты разных уровней</w:t>
      </w:r>
    </w:p>
    <w:p w14:paraId="7FBB52EA"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г: чистая прибыль в составе выручки</w:t>
      </w:r>
    </w:p>
    <w:p w14:paraId="5068E1BA" w14:textId="77777777" w:rsidR="00615A21" w:rsidRPr="00285A33" w:rsidRDefault="00615A21" w:rsidP="00615A21">
      <w:pPr>
        <w:spacing w:line="240" w:lineRule="auto"/>
        <w:ind w:firstLine="426"/>
        <w:jc w:val="both"/>
        <w:rPr>
          <w:rFonts w:ascii="Times New Roman" w:hAnsi="Times New Roman" w:cs="Times New Roman"/>
          <w:sz w:val="24"/>
        </w:rPr>
      </w:pPr>
      <w:r w:rsidRPr="00285A33">
        <w:rPr>
          <w:rFonts w:ascii="Times New Roman" w:hAnsi="Times New Roman" w:cs="Times New Roman"/>
          <w:sz w:val="24"/>
        </w:rPr>
        <w:t>д:</w:t>
      </w:r>
      <w:r w:rsidRPr="00285A33">
        <w:rPr>
          <w:rFonts w:ascii="Times New Roman" w:hAnsi="Times New Roman" w:cs="Times New Roman"/>
          <w:b/>
          <w:sz w:val="24"/>
        </w:rPr>
        <w:t xml:space="preserve"> </w:t>
      </w:r>
      <w:r w:rsidRPr="00285A33">
        <w:rPr>
          <w:rFonts w:ascii="Times New Roman" w:hAnsi="Times New Roman" w:cs="Times New Roman"/>
          <w:sz w:val="24"/>
        </w:rPr>
        <w:t>убыток в составе выручки</w:t>
      </w:r>
    </w:p>
    <w:p w14:paraId="62A88D30" w14:textId="77777777" w:rsidR="00615A21" w:rsidRPr="00285A33" w:rsidRDefault="00615A21" w:rsidP="00615A21">
      <w:pPr>
        <w:spacing w:after="120"/>
        <w:ind w:firstLine="426"/>
        <w:rPr>
          <w:rFonts w:ascii="Times New Roman" w:hAnsi="Times New Roman" w:cs="Times New Roman"/>
          <w:b/>
          <w:sz w:val="24"/>
          <w:szCs w:val="24"/>
        </w:rPr>
      </w:pPr>
    </w:p>
    <w:p w14:paraId="773D4480" w14:textId="77777777" w:rsidR="00615A21" w:rsidRPr="00285A33" w:rsidRDefault="00615A21" w:rsidP="00615A21">
      <w:pPr>
        <w:widowControl w:val="0"/>
        <w:spacing w:line="240" w:lineRule="auto"/>
        <w:ind w:firstLine="426"/>
        <w:rPr>
          <w:rFonts w:ascii="Times New Roman" w:eastAsia="Times New Roman" w:hAnsi="Times New Roman" w:cs="Times New Roman"/>
          <w:sz w:val="24"/>
          <w:szCs w:val="24"/>
        </w:rPr>
      </w:pPr>
      <w:r w:rsidRPr="00285A33">
        <w:rPr>
          <w:rFonts w:ascii="Times New Roman" w:hAnsi="Times New Roman" w:cs="Times New Roman"/>
          <w:sz w:val="24"/>
          <w:szCs w:val="24"/>
        </w:rPr>
        <w:t xml:space="preserve">7. </w:t>
      </w:r>
      <w:r w:rsidRPr="00285A33">
        <w:rPr>
          <w:rFonts w:ascii="Times New Roman" w:eastAsia="Times New Roman" w:hAnsi="Times New Roman" w:cs="Times New Roman"/>
          <w:sz w:val="24"/>
          <w:szCs w:val="24"/>
        </w:rPr>
        <w:t>Определить запас финансовой прочности, если продажи продукции – 2000 тыс. руб., постоянные затраты – 800 тыс. руб., переменные затраты– 1000 тыс. руб.</w:t>
      </w:r>
      <w:r w:rsidRPr="00285A33">
        <w:rPr>
          <w:rFonts w:ascii="Times New Roman" w:hAnsi="Times New Roman" w:cs="Times New Roman"/>
          <w:b/>
          <w:sz w:val="24"/>
          <w:szCs w:val="24"/>
        </w:rPr>
        <w:t xml:space="preserve"> (2 балла)</w:t>
      </w:r>
    </w:p>
    <w:p w14:paraId="0479C915" w14:textId="77777777" w:rsidR="00615A21" w:rsidRPr="00285A33" w:rsidRDefault="00615A21" w:rsidP="00615A21">
      <w:pPr>
        <w:spacing w:line="240" w:lineRule="auto"/>
        <w:ind w:firstLine="426"/>
        <w:contextualSpacing/>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400 тыс. руб.</w:t>
      </w:r>
    </w:p>
    <w:p w14:paraId="4F23D15E" w14:textId="77777777" w:rsidR="00615A21" w:rsidRPr="00285A33" w:rsidRDefault="00615A21" w:rsidP="00615A21">
      <w:pPr>
        <w:spacing w:line="240" w:lineRule="auto"/>
        <w:ind w:firstLine="426"/>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2. На сколько возрастет прибыль организации, при изменении выручки на 9% и силе операционного рычага 2,5раза:</w:t>
      </w:r>
    </w:p>
    <w:p w14:paraId="2C23D978"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22,5%</w:t>
      </w:r>
    </w:p>
    <w:p w14:paraId="765A8DA8"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33,6%</w:t>
      </w:r>
    </w:p>
    <w:p w14:paraId="0AF967A9"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27,8 %</w:t>
      </w:r>
    </w:p>
    <w:p w14:paraId="1D0A7B2A" w14:textId="77777777" w:rsidR="00615A21" w:rsidRPr="00285A33" w:rsidRDefault="00615A21" w:rsidP="00615A21">
      <w:pPr>
        <w:widowControl w:val="0"/>
        <w:numPr>
          <w:ilvl w:val="0"/>
          <w:numId w:val="26"/>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10%</w:t>
      </w:r>
    </w:p>
    <w:p w14:paraId="3623B9A6" w14:textId="77777777" w:rsidR="00615A21" w:rsidRPr="00285A33" w:rsidRDefault="00615A21" w:rsidP="00615A21">
      <w:pPr>
        <w:widowControl w:val="0"/>
        <w:spacing w:line="240" w:lineRule="auto"/>
        <w:ind w:firstLine="426"/>
        <w:rPr>
          <w:rFonts w:ascii="Times New Roman" w:eastAsia="Times New Roman" w:hAnsi="Times New Roman" w:cs="Times New Roman"/>
          <w:bCs/>
          <w:iCs/>
          <w:sz w:val="24"/>
          <w:szCs w:val="24"/>
        </w:rPr>
      </w:pPr>
      <w:r w:rsidRPr="00285A33">
        <w:rPr>
          <w:rFonts w:ascii="Times New Roman" w:hAnsi="Times New Roman" w:cs="Times New Roman"/>
          <w:b/>
          <w:sz w:val="24"/>
          <w:szCs w:val="24"/>
        </w:rPr>
        <w:t>8.</w:t>
      </w:r>
      <w:r w:rsidRPr="00285A33">
        <w:rPr>
          <w:rFonts w:ascii="Times New Roman" w:hAnsi="Times New Roman" w:cs="Times New Roman"/>
          <w:sz w:val="24"/>
          <w:szCs w:val="24"/>
        </w:rPr>
        <w:t xml:space="preserve"> </w:t>
      </w:r>
      <w:r w:rsidRPr="00285A33">
        <w:rPr>
          <w:rFonts w:ascii="Times New Roman" w:eastAsia="Times New Roman" w:hAnsi="Times New Roman" w:cs="Times New Roman"/>
          <w:sz w:val="24"/>
          <w:szCs w:val="24"/>
        </w:rPr>
        <w:t xml:space="preserve">Бюджет </w:t>
      </w:r>
      <w:hyperlink r:id="rId11" w:tooltip="Денежные средства" w:history="1">
        <w:r w:rsidRPr="00285A33">
          <w:rPr>
            <w:rFonts w:ascii="Times New Roman" w:eastAsia="Times New Roman" w:hAnsi="Times New Roman" w:cs="Times New Roman"/>
            <w:sz w:val="24"/>
            <w:szCs w:val="24"/>
          </w:rPr>
          <w:t>денежных средств</w:t>
        </w:r>
      </w:hyperlink>
      <w:r w:rsidRPr="00285A33">
        <w:rPr>
          <w:rFonts w:ascii="Times New Roman" w:eastAsia="Times New Roman" w:hAnsi="Times New Roman" w:cs="Times New Roman"/>
          <w:sz w:val="24"/>
          <w:szCs w:val="24"/>
        </w:rPr>
        <w:t xml:space="preserve"> должен быть подготовлен до того, как один из следующих документов может быть разработан:</w:t>
      </w:r>
      <w:r w:rsidRPr="00285A33">
        <w:rPr>
          <w:rFonts w:ascii="Times New Roman" w:hAnsi="Times New Roman" w:cs="Times New Roman"/>
          <w:b/>
          <w:sz w:val="24"/>
          <w:szCs w:val="24"/>
        </w:rPr>
        <w:t xml:space="preserve"> (2 балла)</w:t>
      </w:r>
    </w:p>
    <w:p w14:paraId="1395E269"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bCs/>
          <w:iCs/>
          <w:sz w:val="24"/>
          <w:szCs w:val="24"/>
        </w:rPr>
        <w:t>прогнозный отчет о финансовых результатах</w:t>
      </w:r>
    </w:p>
    <w:p w14:paraId="781B8618"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bCs/>
          <w:iCs/>
          <w:sz w:val="24"/>
          <w:szCs w:val="24"/>
        </w:rPr>
        <w:t>бюджет капитальных затрат</w:t>
      </w:r>
    </w:p>
    <w:p w14:paraId="52F45083" w14:textId="77777777" w:rsidR="00615A21" w:rsidRPr="00285A33" w:rsidRDefault="00615A21" w:rsidP="00615A21">
      <w:pPr>
        <w:widowControl w:val="0"/>
        <w:numPr>
          <w:ilvl w:val="0"/>
          <w:numId w:val="27"/>
        </w:numPr>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бюджет продаж</w:t>
      </w:r>
    </w:p>
    <w:p w14:paraId="01C18CEE" w14:textId="77777777" w:rsidR="00615A21" w:rsidRPr="00285A33" w:rsidRDefault="00615A21" w:rsidP="00615A21">
      <w:pPr>
        <w:widowControl w:val="0"/>
        <w:numPr>
          <w:ilvl w:val="0"/>
          <w:numId w:val="27"/>
        </w:numPr>
        <w:tabs>
          <w:tab w:val="left" w:pos="142"/>
        </w:tabs>
        <w:spacing w:line="240" w:lineRule="auto"/>
        <w:ind w:firstLine="426"/>
        <w:jc w:val="both"/>
        <w:rPr>
          <w:rFonts w:ascii="Times New Roman" w:eastAsia="Times New Roman" w:hAnsi="Times New Roman" w:cs="Times New Roman"/>
          <w:sz w:val="24"/>
          <w:szCs w:val="24"/>
        </w:rPr>
      </w:pPr>
      <w:r w:rsidRPr="00285A33">
        <w:rPr>
          <w:rFonts w:ascii="Times New Roman" w:eastAsia="Times New Roman" w:hAnsi="Times New Roman" w:cs="Times New Roman"/>
          <w:sz w:val="24"/>
          <w:szCs w:val="24"/>
        </w:rPr>
        <w:t xml:space="preserve"> прогнозный отчет о финансовом положении (бухгалтер</w:t>
      </w:r>
      <w:r w:rsidRPr="00285A33">
        <w:rPr>
          <w:rFonts w:ascii="Times New Roman" w:eastAsia="Times New Roman" w:hAnsi="Times New Roman" w:cs="Times New Roman"/>
          <w:sz w:val="24"/>
          <w:szCs w:val="24"/>
        </w:rPr>
        <w:softHyphen/>
        <w:t>ский баланс)</w:t>
      </w:r>
      <w:r w:rsidRPr="00285A33">
        <w:rPr>
          <w:rFonts w:ascii="Times New Roman" w:eastAsia="Times New Roman" w:hAnsi="Times New Roman" w:cs="Times New Roman"/>
          <w:b/>
          <w:color w:val="000000"/>
          <w:sz w:val="24"/>
          <w:szCs w:val="24"/>
        </w:rPr>
        <w:t xml:space="preserve"> </w:t>
      </w:r>
    </w:p>
    <w:p w14:paraId="79484A0B" w14:textId="77777777" w:rsidR="00615A21" w:rsidRPr="00285A33" w:rsidRDefault="00615A21" w:rsidP="00615A21">
      <w:pPr>
        <w:ind w:firstLine="426"/>
        <w:jc w:val="both"/>
        <w:rPr>
          <w:rFonts w:ascii="Times New Roman" w:hAnsi="Times New Roman" w:cs="Times New Roman"/>
          <w:sz w:val="24"/>
          <w:szCs w:val="24"/>
        </w:rPr>
      </w:pPr>
    </w:p>
    <w:p w14:paraId="654D820E" w14:textId="77777777" w:rsidR="00615A21" w:rsidRPr="00285A33" w:rsidRDefault="00615A21" w:rsidP="00615A21">
      <w:pPr>
        <w:ind w:left="720" w:hanging="578"/>
        <w:rPr>
          <w:rFonts w:ascii="Times New Roman CYR" w:hAnsi="Times New Roman CYR" w:cs="Times New Roman CYR"/>
          <w:b/>
          <w:color w:val="000000"/>
          <w:sz w:val="28"/>
          <w:szCs w:val="28"/>
        </w:rPr>
      </w:pPr>
      <w:r w:rsidRPr="00285A33">
        <w:rPr>
          <w:rFonts w:ascii="Times New Roman CYR" w:hAnsi="Times New Roman CYR" w:cs="Times New Roman CYR"/>
          <w:b/>
          <w:color w:val="000000"/>
          <w:sz w:val="28"/>
          <w:szCs w:val="28"/>
        </w:rPr>
        <w:t xml:space="preserve">3 вопрос                                                                                        </w:t>
      </w:r>
      <w:proofErr w:type="gramStart"/>
      <w:r w:rsidRPr="00285A33">
        <w:rPr>
          <w:rFonts w:ascii="Times New Roman CYR" w:hAnsi="Times New Roman CYR" w:cs="Times New Roman CYR"/>
          <w:b/>
          <w:color w:val="000000"/>
          <w:sz w:val="28"/>
          <w:szCs w:val="28"/>
        </w:rPr>
        <w:t xml:space="preserve">   (</w:t>
      </w:r>
      <w:proofErr w:type="gramEnd"/>
      <w:r w:rsidRPr="00285A33">
        <w:rPr>
          <w:rFonts w:ascii="Times New Roman CYR" w:hAnsi="Times New Roman CYR" w:cs="Times New Roman CYR"/>
          <w:b/>
          <w:color w:val="000000"/>
          <w:sz w:val="28"/>
          <w:szCs w:val="28"/>
        </w:rPr>
        <w:t>30 баллов)</w:t>
      </w:r>
    </w:p>
    <w:p w14:paraId="69833FCE" w14:textId="77777777" w:rsidR="00615A21" w:rsidRPr="00285A33" w:rsidRDefault="00615A21" w:rsidP="00615A21">
      <w:pPr>
        <w:spacing w:line="240" w:lineRule="auto"/>
        <w:jc w:val="both"/>
        <w:rPr>
          <w:rFonts w:ascii="Times New Roman" w:eastAsia="Times New Roman" w:hAnsi="Times New Roman" w:cs="Times New Roman"/>
        </w:rPr>
      </w:pPr>
      <w:r w:rsidRPr="00285A33">
        <w:rPr>
          <w:rFonts w:ascii="Times New Roman" w:eastAsia="Times New Roman" w:hAnsi="Times New Roman" w:cs="Times New Roman"/>
        </w:rPr>
        <w:t>По данным отчетности рассчитать показатели рентабельности: продаж, активов, собственного капитала. Сформулировать выводы (без выводов задача оценивается в 5 баллов).</w:t>
      </w:r>
    </w:p>
    <w:p w14:paraId="6B33B12D" w14:textId="77777777" w:rsidR="00615A21" w:rsidRPr="00285A33" w:rsidRDefault="00615A21" w:rsidP="00615A21">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lastRenderedPageBreak/>
        <w:t>Выписка из</w:t>
      </w:r>
      <w:r w:rsidR="00F32529">
        <w:rPr>
          <w:rFonts w:ascii="Times New Roman" w:eastAsia="Times New Roman" w:hAnsi="Times New Roman" w:cs="Times New Roman"/>
        </w:rPr>
        <w:t xml:space="preserve"> отчета о прибыли или убытке и прочем совокупном доходе</w:t>
      </w:r>
      <w:r w:rsidRPr="00285A33">
        <w:rPr>
          <w:rFonts w:ascii="Times New Roman" w:eastAsia="Times New Roman" w:hAnsi="Times New Roman" w:cs="Times New Roman"/>
        </w:rPr>
        <w:t xml:space="preserve"> (тыс.</w:t>
      </w:r>
      <w:r w:rsidR="00F32529">
        <w:rPr>
          <w:rFonts w:ascii="Times New Roman" w:eastAsia="Times New Roman" w:hAnsi="Times New Roman" w:cs="Times New Roman"/>
        </w:rPr>
        <w:t xml:space="preserve"> </w:t>
      </w:r>
      <w:r w:rsidRPr="00285A33">
        <w:rPr>
          <w:rFonts w:ascii="Times New Roman" w:eastAsia="Times New Roman" w:hAnsi="Times New Roman" w:cs="Times New Roman"/>
        </w:rPr>
        <w:t>руб.)</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0"/>
        <w:gridCol w:w="5129"/>
        <w:gridCol w:w="1842"/>
        <w:gridCol w:w="1919"/>
      </w:tblGrid>
      <w:tr w:rsidR="00615A21" w:rsidRPr="00285A33" w14:paraId="423BE43A" w14:textId="77777777" w:rsidTr="007E64E8">
        <w:trPr>
          <w:cantSplit/>
          <w:trHeight w:val="293"/>
          <w:jc w:val="center"/>
        </w:trPr>
        <w:tc>
          <w:tcPr>
            <w:tcW w:w="620" w:type="dxa"/>
            <w:tcBorders>
              <w:top w:val="single" w:sz="4" w:space="0" w:color="auto"/>
              <w:left w:val="single" w:sz="4" w:space="0" w:color="auto"/>
              <w:bottom w:val="single" w:sz="4" w:space="0" w:color="auto"/>
              <w:right w:val="single" w:sz="4" w:space="0" w:color="auto"/>
            </w:tcBorders>
          </w:tcPr>
          <w:p w14:paraId="3921086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Пояснения </w:t>
            </w:r>
          </w:p>
        </w:tc>
        <w:tc>
          <w:tcPr>
            <w:tcW w:w="5129" w:type="dxa"/>
            <w:tcBorders>
              <w:top w:val="single" w:sz="4" w:space="0" w:color="auto"/>
              <w:left w:val="single" w:sz="4" w:space="0" w:color="auto"/>
              <w:bottom w:val="single" w:sz="4" w:space="0" w:color="auto"/>
              <w:right w:val="single" w:sz="4" w:space="0" w:color="auto"/>
            </w:tcBorders>
          </w:tcPr>
          <w:p w14:paraId="434C3767" w14:textId="77777777" w:rsidR="00615A21" w:rsidRPr="00285A33" w:rsidRDefault="00615A21" w:rsidP="007E64E8">
            <w:pPr>
              <w:spacing w:line="240" w:lineRule="auto"/>
              <w:jc w:val="center"/>
              <w:rPr>
                <w:rFonts w:ascii="Times New Roman" w:eastAsia="Times New Roman" w:hAnsi="Times New Roman" w:cs="Times New Roman"/>
              </w:rPr>
            </w:pPr>
          </w:p>
          <w:p w14:paraId="5DF6380B"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Наименование показателя</w:t>
            </w:r>
            <w:r w:rsidRPr="00285A33">
              <w:rPr>
                <w:rFonts w:ascii="Times New Roman" w:eastAsia="Times New Roman" w:hAnsi="Times New Roman" w:cs="Times New Roman"/>
                <w:vertAlign w:val="superscript"/>
              </w:rPr>
              <w:t xml:space="preserve"> </w:t>
            </w:r>
          </w:p>
        </w:tc>
        <w:tc>
          <w:tcPr>
            <w:tcW w:w="1842" w:type="dxa"/>
            <w:tcBorders>
              <w:top w:val="single" w:sz="4" w:space="0" w:color="auto"/>
              <w:left w:val="single" w:sz="4" w:space="0" w:color="auto"/>
              <w:bottom w:val="single" w:sz="4" w:space="0" w:color="auto"/>
              <w:right w:val="single" w:sz="4" w:space="0" w:color="auto"/>
            </w:tcBorders>
          </w:tcPr>
          <w:p w14:paraId="49D0DEBA"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За год </w:t>
            </w:r>
          </w:p>
          <w:p w14:paraId="6CFD7283" w14:textId="77777777" w:rsidR="00615A21" w:rsidRPr="00285A33"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2023</w:t>
            </w:r>
            <w:r w:rsidR="00615A21" w:rsidRPr="00285A33">
              <w:rPr>
                <w:rFonts w:ascii="Times New Roman" w:eastAsia="Times New Roman" w:hAnsi="Times New Roman" w:cs="Times New Roman"/>
              </w:rPr>
              <w:t xml:space="preserve"> г.</w:t>
            </w:r>
          </w:p>
        </w:tc>
        <w:tc>
          <w:tcPr>
            <w:tcW w:w="1919" w:type="dxa"/>
            <w:tcBorders>
              <w:top w:val="single" w:sz="4" w:space="0" w:color="auto"/>
              <w:left w:val="single" w:sz="4" w:space="0" w:color="auto"/>
              <w:bottom w:val="single" w:sz="4" w:space="0" w:color="auto"/>
              <w:right w:val="single" w:sz="4" w:space="0" w:color="auto"/>
            </w:tcBorders>
            <w:hideMark/>
          </w:tcPr>
          <w:p w14:paraId="521F0FD6"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 xml:space="preserve">За год </w:t>
            </w:r>
          </w:p>
          <w:p w14:paraId="0CAF7583" w14:textId="77777777" w:rsidR="00615A21" w:rsidRPr="00285A33"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2022</w:t>
            </w:r>
            <w:r w:rsidR="00615A21" w:rsidRPr="00285A33">
              <w:rPr>
                <w:rFonts w:ascii="Times New Roman" w:eastAsia="Times New Roman" w:hAnsi="Times New Roman" w:cs="Times New Roman"/>
              </w:rPr>
              <w:t xml:space="preserve"> г.</w:t>
            </w:r>
          </w:p>
        </w:tc>
      </w:tr>
      <w:tr w:rsidR="00615A21" w:rsidRPr="00285A33" w14:paraId="6405E3EE"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0EAF6369"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79855A8E" w14:textId="77777777" w:rsidR="00615A21" w:rsidRPr="00285A33" w:rsidRDefault="00615A21" w:rsidP="007E64E8">
            <w:pPr>
              <w:spacing w:line="240" w:lineRule="auto"/>
              <w:rPr>
                <w:rFonts w:ascii="Times New Roman" w:eastAsia="Times New Roman" w:hAnsi="Times New Roman" w:cs="Times New Roman"/>
                <w:vertAlign w:val="superscript"/>
              </w:rPr>
            </w:pPr>
            <w:r w:rsidRPr="00285A33">
              <w:rPr>
                <w:rFonts w:ascii="Times New Roman" w:eastAsia="Times New Roman" w:hAnsi="Times New Roman" w:cs="Times New Roman"/>
              </w:rPr>
              <w:t xml:space="preserve">Выручка  </w:t>
            </w:r>
          </w:p>
        </w:tc>
        <w:tc>
          <w:tcPr>
            <w:tcW w:w="1842" w:type="dxa"/>
            <w:tcBorders>
              <w:top w:val="single" w:sz="12" w:space="0" w:color="auto"/>
              <w:left w:val="nil"/>
              <w:bottom w:val="single" w:sz="4" w:space="0" w:color="auto"/>
              <w:right w:val="single" w:sz="4" w:space="0" w:color="auto"/>
            </w:tcBorders>
            <w:vAlign w:val="bottom"/>
            <w:hideMark/>
          </w:tcPr>
          <w:p w14:paraId="0BEFE842"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58092</w:t>
            </w:r>
          </w:p>
        </w:tc>
        <w:tc>
          <w:tcPr>
            <w:tcW w:w="1919" w:type="dxa"/>
            <w:tcBorders>
              <w:top w:val="single" w:sz="12" w:space="0" w:color="auto"/>
              <w:left w:val="single" w:sz="4" w:space="0" w:color="auto"/>
              <w:bottom w:val="single" w:sz="4" w:space="0" w:color="auto"/>
              <w:right w:val="single" w:sz="12" w:space="0" w:color="auto"/>
            </w:tcBorders>
            <w:vAlign w:val="bottom"/>
            <w:hideMark/>
          </w:tcPr>
          <w:p w14:paraId="0DADEA65"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50976</w:t>
            </w:r>
          </w:p>
        </w:tc>
      </w:tr>
      <w:tr w:rsidR="00615A21" w:rsidRPr="00285A33" w14:paraId="00789100"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510606FD"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F46F678"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 xml:space="preserve">Себестоимость </w:t>
            </w:r>
          </w:p>
        </w:tc>
        <w:tc>
          <w:tcPr>
            <w:tcW w:w="1842" w:type="dxa"/>
            <w:tcBorders>
              <w:top w:val="single" w:sz="4" w:space="0" w:color="auto"/>
              <w:left w:val="nil"/>
              <w:bottom w:val="single" w:sz="4" w:space="0" w:color="auto"/>
              <w:right w:val="single" w:sz="4" w:space="0" w:color="auto"/>
            </w:tcBorders>
            <w:vAlign w:val="bottom"/>
            <w:hideMark/>
          </w:tcPr>
          <w:p w14:paraId="106A3C4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(53210)</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56972BCF"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(45384)</w:t>
            </w:r>
          </w:p>
        </w:tc>
      </w:tr>
      <w:tr w:rsidR="00615A21" w:rsidRPr="00285A33" w14:paraId="2A8E09BF"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2C5F5696"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0898B10" w14:textId="77777777" w:rsidR="00615A21" w:rsidRPr="00F32529" w:rsidRDefault="00615A21" w:rsidP="007E64E8">
            <w:pPr>
              <w:spacing w:line="240" w:lineRule="auto"/>
              <w:rPr>
                <w:rFonts w:ascii="Times New Roman" w:eastAsia="Times New Roman" w:hAnsi="Times New Roman" w:cs="Times New Roman"/>
                <w:b/>
              </w:rPr>
            </w:pPr>
            <w:r w:rsidRPr="00F32529">
              <w:rPr>
                <w:rFonts w:ascii="Times New Roman" w:eastAsia="Times New Roman" w:hAnsi="Times New Roman" w:cs="Times New Roman"/>
                <w:b/>
              </w:rPr>
              <w:t>Валовая при</w:t>
            </w:r>
            <w:r w:rsidR="00F32529">
              <w:rPr>
                <w:rFonts w:ascii="Times New Roman" w:eastAsia="Times New Roman" w:hAnsi="Times New Roman" w:cs="Times New Roman"/>
                <w:b/>
              </w:rPr>
              <w:t>быль</w:t>
            </w:r>
          </w:p>
        </w:tc>
        <w:tc>
          <w:tcPr>
            <w:tcW w:w="1842" w:type="dxa"/>
            <w:tcBorders>
              <w:top w:val="single" w:sz="4" w:space="0" w:color="auto"/>
              <w:left w:val="nil"/>
              <w:bottom w:val="single" w:sz="4" w:space="0" w:color="auto"/>
              <w:right w:val="single" w:sz="4" w:space="0" w:color="auto"/>
            </w:tcBorders>
            <w:vAlign w:val="bottom"/>
            <w:hideMark/>
          </w:tcPr>
          <w:p w14:paraId="17A8D09A"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4882</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42574F6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5592</w:t>
            </w:r>
          </w:p>
        </w:tc>
      </w:tr>
      <w:tr w:rsidR="00615A21" w:rsidRPr="00285A33" w14:paraId="26D20158"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2618AA5F"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1B4CCB04" w14:textId="77777777" w:rsidR="00615A21" w:rsidRPr="00285A33" w:rsidRDefault="00615A21" w:rsidP="007E64E8">
            <w:pPr>
              <w:spacing w:line="240" w:lineRule="auto"/>
              <w:rPr>
                <w:rFonts w:ascii="Times New Roman" w:eastAsia="Times New Roman" w:hAnsi="Times New Roman" w:cs="Times New Roman"/>
              </w:rPr>
            </w:pPr>
            <w:r w:rsidRPr="00285A33">
              <w:rPr>
                <w:rFonts w:ascii="Times New Roman" w:eastAsia="Times New Roman" w:hAnsi="Times New Roman" w:cs="Times New Roman"/>
              </w:rPr>
              <w:t>Коммерческие расходы</w:t>
            </w:r>
          </w:p>
        </w:tc>
        <w:tc>
          <w:tcPr>
            <w:tcW w:w="1842" w:type="dxa"/>
            <w:tcBorders>
              <w:top w:val="single" w:sz="4" w:space="0" w:color="auto"/>
              <w:left w:val="nil"/>
              <w:bottom w:val="single" w:sz="4" w:space="0" w:color="auto"/>
              <w:right w:val="single" w:sz="4" w:space="0" w:color="auto"/>
            </w:tcBorders>
            <w:vAlign w:val="bottom"/>
            <w:hideMark/>
          </w:tcPr>
          <w:p w14:paraId="6C151D63"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(117)</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01153D01"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(87)</w:t>
            </w:r>
          </w:p>
        </w:tc>
      </w:tr>
      <w:tr w:rsidR="00615A21" w:rsidRPr="00285A33" w14:paraId="56688BFD"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618A465D"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10BA4860" w14:textId="77777777" w:rsidR="00615A21" w:rsidRPr="00285A33" w:rsidRDefault="00F32529" w:rsidP="007E64E8">
            <w:pPr>
              <w:spacing w:line="240" w:lineRule="auto"/>
              <w:rPr>
                <w:rFonts w:ascii="Times New Roman" w:eastAsia="Times New Roman" w:hAnsi="Times New Roman" w:cs="Times New Roman"/>
                <w:b/>
              </w:rPr>
            </w:pPr>
            <w:r>
              <w:rPr>
                <w:rFonts w:ascii="Times New Roman" w:eastAsia="Times New Roman" w:hAnsi="Times New Roman" w:cs="Times New Roman"/>
                <w:b/>
              </w:rPr>
              <w:t>Прибыль от операционной деятельности</w:t>
            </w:r>
          </w:p>
        </w:tc>
        <w:tc>
          <w:tcPr>
            <w:tcW w:w="1842" w:type="dxa"/>
            <w:tcBorders>
              <w:top w:val="single" w:sz="4" w:space="0" w:color="auto"/>
              <w:left w:val="nil"/>
              <w:bottom w:val="single" w:sz="4" w:space="0" w:color="auto"/>
              <w:right w:val="single" w:sz="4" w:space="0" w:color="auto"/>
            </w:tcBorders>
            <w:vAlign w:val="bottom"/>
            <w:hideMark/>
          </w:tcPr>
          <w:p w14:paraId="557739EE"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4765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59F63BFF"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5505</w:t>
            </w:r>
          </w:p>
        </w:tc>
      </w:tr>
      <w:tr w:rsidR="00615A21" w:rsidRPr="00285A33" w14:paraId="73593653"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03CF4766" w14:textId="77777777" w:rsidR="00615A21" w:rsidRPr="00285A33" w:rsidRDefault="00615A21" w:rsidP="007E64E8">
            <w:pPr>
              <w:spacing w:line="240" w:lineRule="auto"/>
              <w:jc w:val="center"/>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41F2C967"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Доход от финансирования</w:t>
            </w:r>
          </w:p>
        </w:tc>
        <w:tc>
          <w:tcPr>
            <w:tcW w:w="1842" w:type="dxa"/>
            <w:tcBorders>
              <w:top w:val="single" w:sz="4" w:space="0" w:color="auto"/>
              <w:left w:val="nil"/>
              <w:bottom w:val="single" w:sz="4" w:space="0" w:color="auto"/>
              <w:right w:val="single" w:sz="4" w:space="0" w:color="auto"/>
            </w:tcBorders>
            <w:vAlign w:val="bottom"/>
            <w:hideMark/>
          </w:tcPr>
          <w:p w14:paraId="1A255AD9" w14:textId="77777777" w:rsidR="00615A21" w:rsidRPr="00285A33"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2385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261AF5EC" w14:textId="77777777" w:rsidR="00615A21" w:rsidRPr="00285A33"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1398</w:t>
            </w:r>
          </w:p>
        </w:tc>
      </w:tr>
      <w:tr w:rsidR="00615A21" w:rsidRPr="00285A33" w14:paraId="777531B7"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4085F4F4"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6E131692"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Затраты по финансированию</w:t>
            </w:r>
          </w:p>
        </w:tc>
        <w:tc>
          <w:tcPr>
            <w:tcW w:w="1842" w:type="dxa"/>
            <w:tcBorders>
              <w:top w:val="single" w:sz="4" w:space="0" w:color="auto"/>
              <w:left w:val="nil"/>
              <w:bottom w:val="single" w:sz="4" w:space="0" w:color="auto"/>
              <w:right w:val="single" w:sz="4" w:space="0" w:color="auto"/>
            </w:tcBorders>
            <w:vAlign w:val="bottom"/>
            <w:hideMark/>
          </w:tcPr>
          <w:p w14:paraId="6D55C863"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(4185)</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0EF566CB"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(3434)</w:t>
            </w:r>
          </w:p>
        </w:tc>
      </w:tr>
      <w:tr w:rsidR="00615A21" w:rsidRPr="00285A33" w14:paraId="365AFDA4" w14:textId="77777777" w:rsidTr="007E64E8">
        <w:trPr>
          <w:cantSplit/>
          <w:trHeight w:val="298"/>
          <w:jc w:val="center"/>
        </w:trPr>
        <w:tc>
          <w:tcPr>
            <w:tcW w:w="620" w:type="dxa"/>
            <w:tcBorders>
              <w:top w:val="single" w:sz="4" w:space="0" w:color="auto"/>
              <w:left w:val="single" w:sz="4" w:space="0" w:color="auto"/>
              <w:bottom w:val="single" w:sz="4" w:space="0" w:color="auto"/>
              <w:right w:val="nil"/>
            </w:tcBorders>
          </w:tcPr>
          <w:p w14:paraId="66012D9E" w14:textId="77777777" w:rsidR="00615A21" w:rsidRPr="00285A33" w:rsidRDefault="00615A21" w:rsidP="007E64E8">
            <w:pPr>
              <w:keepNext/>
              <w:spacing w:line="240" w:lineRule="auto"/>
              <w:outlineLvl w:val="2"/>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563FF537" w14:textId="77777777" w:rsidR="00615A21" w:rsidRPr="00F32529" w:rsidRDefault="00F32529" w:rsidP="007E64E8">
            <w:pPr>
              <w:keepNext/>
              <w:spacing w:line="240" w:lineRule="auto"/>
              <w:outlineLvl w:val="2"/>
              <w:rPr>
                <w:rFonts w:ascii="Times New Roman" w:eastAsia="Times New Roman" w:hAnsi="Times New Roman" w:cs="Times New Roman"/>
                <w:b/>
              </w:rPr>
            </w:pPr>
            <w:r>
              <w:rPr>
                <w:rFonts w:ascii="Times New Roman" w:eastAsia="Times New Roman" w:hAnsi="Times New Roman" w:cs="Times New Roman"/>
                <w:b/>
              </w:rPr>
              <w:t xml:space="preserve">Прибыль </w:t>
            </w:r>
            <w:r w:rsidR="00615A21" w:rsidRPr="00F32529">
              <w:rPr>
                <w:rFonts w:ascii="Times New Roman" w:eastAsia="Times New Roman" w:hAnsi="Times New Roman" w:cs="Times New Roman"/>
                <w:b/>
              </w:rPr>
              <w:t>до налогообложения</w:t>
            </w:r>
          </w:p>
        </w:tc>
        <w:tc>
          <w:tcPr>
            <w:tcW w:w="1842" w:type="dxa"/>
            <w:tcBorders>
              <w:top w:val="single" w:sz="4" w:space="0" w:color="auto"/>
              <w:left w:val="nil"/>
              <w:bottom w:val="single" w:sz="4" w:space="0" w:color="auto"/>
              <w:right w:val="single" w:sz="4" w:space="0" w:color="auto"/>
            </w:tcBorders>
            <w:hideMark/>
          </w:tcPr>
          <w:p w14:paraId="6EAF319E"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2965</w:t>
            </w:r>
          </w:p>
        </w:tc>
        <w:tc>
          <w:tcPr>
            <w:tcW w:w="1919" w:type="dxa"/>
            <w:tcBorders>
              <w:top w:val="single" w:sz="4" w:space="0" w:color="auto"/>
              <w:left w:val="single" w:sz="4" w:space="0" w:color="auto"/>
              <w:bottom w:val="single" w:sz="4" w:space="0" w:color="auto"/>
              <w:right w:val="single" w:sz="12" w:space="0" w:color="auto"/>
            </w:tcBorders>
            <w:hideMark/>
          </w:tcPr>
          <w:p w14:paraId="520F772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3469</w:t>
            </w:r>
          </w:p>
        </w:tc>
      </w:tr>
      <w:tr w:rsidR="00615A21" w:rsidRPr="00285A33" w14:paraId="57A0DD16" w14:textId="77777777" w:rsidTr="007E64E8">
        <w:trPr>
          <w:cantSplit/>
          <w:trHeight w:val="284"/>
          <w:jc w:val="center"/>
        </w:trPr>
        <w:tc>
          <w:tcPr>
            <w:tcW w:w="620" w:type="dxa"/>
            <w:tcBorders>
              <w:top w:val="single" w:sz="4" w:space="0" w:color="auto"/>
              <w:left w:val="single" w:sz="4" w:space="0" w:color="auto"/>
              <w:bottom w:val="single" w:sz="4" w:space="0" w:color="auto"/>
              <w:right w:val="nil"/>
            </w:tcBorders>
          </w:tcPr>
          <w:p w14:paraId="5BC15AB0"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4" w:space="0" w:color="auto"/>
              <w:left w:val="single" w:sz="4" w:space="0" w:color="auto"/>
              <w:bottom w:val="single" w:sz="4" w:space="0" w:color="auto"/>
              <w:right w:val="single" w:sz="12" w:space="0" w:color="auto"/>
            </w:tcBorders>
            <w:vAlign w:val="bottom"/>
            <w:hideMark/>
          </w:tcPr>
          <w:p w14:paraId="23C0F12C" w14:textId="77777777" w:rsidR="00615A21" w:rsidRPr="00285A33"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Расходы по налогу на прибыль</w:t>
            </w:r>
            <w:r w:rsidR="00615A21" w:rsidRPr="00285A33">
              <w:rPr>
                <w:rFonts w:ascii="Times New Roman" w:eastAsia="Times New Roman" w:hAnsi="Times New Roman" w:cs="Times New Roman"/>
              </w:rPr>
              <w:t xml:space="preserve"> </w:t>
            </w:r>
          </w:p>
        </w:tc>
        <w:tc>
          <w:tcPr>
            <w:tcW w:w="1842" w:type="dxa"/>
            <w:tcBorders>
              <w:top w:val="single" w:sz="4" w:space="0" w:color="auto"/>
              <w:left w:val="nil"/>
              <w:bottom w:val="single" w:sz="4" w:space="0" w:color="auto"/>
              <w:right w:val="single" w:sz="4" w:space="0" w:color="auto"/>
            </w:tcBorders>
            <w:vAlign w:val="bottom"/>
            <w:hideMark/>
          </w:tcPr>
          <w:p w14:paraId="3BF0F9A7"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(799)</w:t>
            </w:r>
          </w:p>
        </w:tc>
        <w:tc>
          <w:tcPr>
            <w:tcW w:w="1919" w:type="dxa"/>
            <w:tcBorders>
              <w:top w:val="single" w:sz="4" w:space="0" w:color="auto"/>
              <w:left w:val="single" w:sz="4" w:space="0" w:color="auto"/>
              <w:bottom w:val="single" w:sz="4" w:space="0" w:color="auto"/>
              <w:right w:val="single" w:sz="12" w:space="0" w:color="auto"/>
            </w:tcBorders>
            <w:vAlign w:val="bottom"/>
            <w:hideMark/>
          </w:tcPr>
          <w:p w14:paraId="26A65F40" w14:textId="77777777" w:rsidR="00615A21" w:rsidRPr="00285A33" w:rsidRDefault="00615A21" w:rsidP="007E64E8">
            <w:pPr>
              <w:spacing w:line="240" w:lineRule="auto"/>
              <w:jc w:val="center"/>
              <w:rPr>
                <w:rFonts w:ascii="Times New Roman" w:eastAsia="Times New Roman" w:hAnsi="Times New Roman" w:cs="Times New Roman"/>
              </w:rPr>
            </w:pPr>
            <w:r w:rsidRPr="00285A33">
              <w:rPr>
                <w:rFonts w:ascii="Times New Roman" w:eastAsia="Times New Roman" w:hAnsi="Times New Roman" w:cs="Times New Roman"/>
              </w:rPr>
              <w:t>(993)</w:t>
            </w:r>
          </w:p>
        </w:tc>
      </w:tr>
      <w:tr w:rsidR="00615A21" w:rsidRPr="00285A33" w14:paraId="1C9E9606" w14:textId="77777777" w:rsidTr="007E64E8">
        <w:trPr>
          <w:cantSplit/>
          <w:trHeight w:val="284"/>
          <w:jc w:val="center"/>
        </w:trPr>
        <w:tc>
          <w:tcPr>
            <w:tcW w:w="620" w:type="dxa"/>
            <w:tcBorders>
              <w:top w:val="single" w:sz="4" w:space="0" w:color="auto"/>
              <w:left w:val="single" w:sz="4" w:space="0" w:color="auto"/>
              <w:bottom w:val="single" w:sz="4" w:space="0" w:color="auto"/>
              <w:right w:val="single" w:sz="4" w:space="0" w:color="auto"/>
            </w:tcBorders>
          </w:tcPr>
          <w:p w14:paraId="514E6FBB" w14:textId="77777777" w:rsidR="00615A21" w:rsidRPr="00285A33" w:rsidRDefault="00615A21" w:rsidP="007E64E8">
            <w:pPr>
              <w:spacing w:line="240" w:lineRule="auto"/>
              <w:rPr>
                <w:rFonts w:ascii="Times New Roman" w:eastAsia="Times New Roman" w:hAnsi="Times New Roman" w:cs="Times New Roman"/>
              </w:rPr>
            </w:pPr>
          </w:p>
        </w:tc>
        <w:tc>
          <w:tcPr>
            <w:tcW w:w="5129" w:type="dxa"/>
            <w:tcBorders>
              <w:top w:val="single" w:sz="12" w:space="0" w:color="auto"/>
              <w:left w:val="single" w:sz="4" w:space="0" w:color="auto"/>
              <w:bottom w:val="single" w:sz="4" w:space="0" w:color="auto"/>
              <w:right w:val="single" w:sz="12" w:space="0" w:color="auto"/>
            </w:tcBorders>
            <w:vAlign w:val="bottom"/>
            <w:hideMark/>
          </w:tcPr>
          <w:p w14:paraId="49213180" w14:textId="77777777" w:rsidR="00615A21" w:rsidRPr="00285A33" w:rsidRDefault="00F32529" w:rsidP="00F32529">
            <w:pPr>
              <w:spacing w:line="240" w:lineRule="auto"/>
              <w:rPr>
                <w:rFonts w:ascii="Times New Roman" w:eastAsia="Times New Roman" w:hAnsi="Times New Roman" w:cs="Times New Roman"/>
                <w:b/>
              </w:rPr>
            </w:pPr>
            <w:r>
              <w:rPr>
                <w:rFonts w:ascii="Times New Roman" w:eastAsia="Times New Roman" w:hAnsi="Times New Roman" w:cs="Times New Roman"/>
                <w:b/>
              </w:rPr>
              <w:t>Прибыль за отчетный год</w:t>
            </w:r>
            <w:r w:rsidR="00615A21" w:rsidRPr="00285A33">
              <w:rPr>
                <w:rFonts w:ascii="Times New Roman" w:eastAsia="Times New Roman" w:hAnsi="Times New Roman" w:cs="Times New Roman"/>
                <w:b/>
              </w:rPr>
              <w:t xml:space="preserve"> </w:t>
            </w:r>
          </w:p>
        </w:tc>
        <w:tc>
          <w:tcPr>
            <w:tcW w:w="1842" w:type="dxa"/>
            <w:tcBorders>
              <w:top w:val="single" w:sz="12" w:space="0" w:color="auto"/>
              <w:left w:val="single" w:sz="12" w:space="0" w:color="auto"/>
              <w:bottom w:val="single" w:sz="12" w:space="0" w:color="auto"/>
              <w:right w:val="single" w:sz="4" w:space="0" w:color="auto"/>
            </w:tcBorders>
            <w:vAlign w:val="bottom"/>
            <w:hideMark/>
          </w:tcPr>
          <w:p w14:paraId="1974C9CE"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2166</w:t>
            </w:r>
          </w:p>
        </w:tc>
        <w:tc>
          <w:tcPr>
            <w:tcW w:w="1919" w:type="dxa"/>
            <w:tcBorders>
              <w:top w:val="single" w:sz="12" w:space="0" w:color="auto"/>
              <w:left w:val="single" w:sz="4" w:space="0" w:color="auto"/>
              <w:bottom w:val="single" w:sz="12" w:space="0" w:color="auto"/>
              <w:right w:val="single" w:sz="12" w:space="0" w:color="auto"/>
            </w:tcBorders>
            <w:vAlign w:val="bottom"/>
            <w:hideMark/>
          </w:tcPr>
          <w:p w14:paraId="306E9032" w14:textId="77777777" w:rsidR="00615A21" w:rsidRPr="00285A33" w:rsidRDefault="00615A21" w:rsidP="007E64E8">
            <w:pPr>
              <w:spacing w:line="240" w:lineRule="auto"/>
              <w:jc w:val="center"/>
              <w:rPr>
                <w:rFonts w:ascii="Times New Roman" w:eastAsia="Times New Roman" w:hAnsi="Times New Roman" w:cs="Times New Roman"/>
                <w:b/>
              </w:rPr>
            </w:pPr>
            <w:r w:rsidRPr="00285A33">
              <w:rPr>
                <w:rFonts w:ascii="Times New Roman" w:eastAsia="Times New Roman" w:hAnsi="Times New Roman" w:cs="Times New Roman"/>
                <w:b/>
              </w:rPr>
              <w:t>2476</w:t>
            </w:r>
          </w:p>
        </w:tc>
      </w:tr>
    </w:tbl>
    <w:p w14:paraId="0AEE1F14" w14:textId="77777777" w:rsidR="00615A21" w:rsidRPr="00285A33" w:rsidRDefault="00615A21" w:rsidP="00615A21">
      <w:pPr>
        <w:spacing w:line="240" w:lineRule="auto"/>
        <w:rPr>
          <w:rFonts w:ascii="Times New Roman" w:eastAsia="Times New Roman" w:hAnsi="Times New Roman" w:cs="Times New Roman"/>
        </w:rPr>
      </w:pPr>
      <w:r w:rsidRPr="00285A33">
        <w:rPr>
          <w:rFonts w:ascii="Times New Roman" w:eastAsia="Times New Roman" w:hAnsi="Times New Roman" w:cs="Times New Roman"/>
        </w:rPr>
        <w:t xml:space="preserve"> </w:t>
      </w:r>
    </w:p>
    <w:p w14:paraId="6C2AECE6" w14:textId="77777777" w:rsidR="00615A21" w:rsidRPr="00285A33" w:rsidRDefault="00F32529" w:rsidP="00615A21">
      <w:pPr>
        <w:spacing w:line="240" w:lineRule="auto"/>
        <w:jc w:val="center"/>
        <w:rPr>
          <w:rFonts w:ascii="Times New Roman" w:eastAsia="Times New Roman" w:hAnsi="Times New Roman" w:cs="Times New Roman"/>
        </w:rPr>
      </w:pPr>
      <w:r>
        <w:rPr>
          <w:rFonts w:ascii="Times New Roman" w:eastAsia="Times New Roman" w:hAnsi="Times New Roman" w:cs="Times New Roman"/>
        </w:rPr>
        <w:t>Выписка из отчета о финансовом положении</w:t>
      </w:r>
      <w:r w:rsidR="00615A21" w:rsidRPr="00285A33">
        <w:rPr>
          <w:rFonts w:ascii="Times New Roman" w:eastAsia="Times New Roman" w:hAnsi="Times New Roman" w:cs="Times New Roman"/>
        </w:rPr>
        <w:t xml:space="preserve"> </w:t>
      </w:r>
      <w:r w:rsidR="00CA7645">
        <w:rPr>
          <w:rFonts w:ascii="Times New Roman" w:eastAsia="Times New Roman" w:hAnsi="Times New Roman" w:cs="Times New Roman"/>
        </w:rPr>
        <w:t xml:space="preserve">компании </w:t>
      </w:r>
      <w:r w:rsidR="00615A21" w:rsidRPr="00285A33">
        <w:rPr>
          <w:rFonts w:ascii="Times New Roman" w:eastAsia="Times New Roman" w:hAnsi="Times New Roman" w:cs="Times New Roman"/>
        </w:rPr>
        <w:t>(тыс.</w:t>
      </w:r>
      <w:r>
        <w:rPr>
          <w:rFonts w:ascii="Times New Roman" w:eastAsia="Times New Roman" w:hAnsi="Times New Roman" w:cs="Times New Roman"/>
        </w:rPr>
        <w:t xml:space="preserve"> </w:t>
      </w:r>
      <w:r w:rsidR="00615A21" w:rsidRPr="00285A33">
        <w:rPr>
          <w:rFonts w:ascii="Times New Roman" w:eastAsia="Times New Roman" w:hAnsi="Times New Roman" w:cs="Times New Roman"/>
        </w:rPr>
        <w:t>руб.)</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3885"/>
        <w:gridCol w:w="1417"/>
        <w:gridCol w:w="1418"/>
        <w:gridCol w:w="1275"/>
      </w:tblGrid>
      <w:tr w:rsidR="00F32529" w:rsidRPr="00F32529" w14:paraId="2BFE9998" w14:textId="77777777" w:rsidTr="00F32529">
        <w:trPr>
          <w:cantSplit/>
          <w:trHeight w:val="499"/>
          <w:jc w:val="center"/>
        </w:trPr>
        <w:tc>
          <w:tcPr>
            <w:tcW w:w="378" w:type="dxa"/>
            <w:tcBorders>
              <w:top w:val="single" w:sz="4" w:space="0" w:color="auto"/>
              <w:left w:val="single" w:sz="4" w:space="0" w:color="auto"/>
              <w:bottom w:val="single" w:sz="4" w:space="0" w:color="auto"/>
              <w:right w:val="single" w:sz="4" w:space="0" w:color="auto"/>
            </w:tcBorders>
            <w:hideMark/>
          </w:tcPr>
          <w:p w14:paraId="45CF1AF5"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tcPr>
          <w:p w14:paraId="3549F5F5"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 xml:space="preserve">Наименование показателя </w:t>
            </w:r>
          </w:p>
        </w:tc>
        <w:tc>
          <w:tcPr>
            <w:tcW w:w="1417" w:type="dxa"/>
            <w:tcBorders>
              <w:top w:val="single" w:sz="4" w:space="0" w:color="auto"/>
              <w:left w:val="single" w:sz="4" w:space="0" w:color="auto"/>
              <w:bottom w:val="single" w:sz="4" w:space="0" w:color="auto"/>
              <w:right w:val="single" w:sz="4" w:space="0" w:color="auto"/>
            </w:tcBorders>
            <w:hideMark/>
          </w:tcPr>
          <w:p w14:paraId="716D806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На31 декабря</w:t>
            </w:r>
          </w:p>
          <w:p w14:paraId="10E31B47" w14:textId="77777777" w:rsidR="00F32529" w:rsidRPr="00F32529" w:rsidRDefault="00F32529" w:rsidP="007E64E8">
            <w:pPr>
              <w:spacing w:line="240" w:lineRule="auto"/>
              <w:jc w:val="center"/>
              <w:rPr>
                <w:rFonts w:ascii="Times New Roman" w:eastAsia="Times New Roman" w:hAnsi="Times New Roman" w:cs="Times New Roman"/>
              </w:rPr>
            </w:pPr>
            <w:r>
              <w:rPr>
                <w:rFonts w:ascii="Times New Roman" w:eastAsia="Times New Roman" w:hAnsi="Times New Roman" w:cs="Times New Roman"/>
              </w:rPr>
              <w:t>2023</w:t>
            </w:r>
            <w:r w:rsidRPr="00F32529">
              <w:rPr>
                <w:rFonts w:ascii="Times New Roman" w:eastAsia="Times New Roman" w:hAnsi="Times New Roman" w:cs="Times New Roman"/>
              </w:rPr>
              <w:t xml:space="preserve"> г.</w:t>
            </w:r>
          </w:p>
        </w:tc>
        <w:tc>
          <w:tcPr>
            <w:tcW w:w="1418" w:type="dxa"/>
            <w:tcBorders>
              <w:top w:val="single" w:sz="4" w:space="0" w:color="auto"/>
              <w:left w:val="single" w:sz="4" w:space="0" w:color="auto"/>
              <w:bottom w:val="single" w:sz="4" w:space="0" w:color="auto"/>
              <w:right w:val="single" w:sz="4" w:space="0" w:color="auto"/>
            </w:tcBorders>
            <w:hideMark/>
          </w:tcPr>
          <w:p w14:paraId="739A270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На 31 декабря</w:t>
            </w:r>
          </w:p>
          <w:p w14:paraId="7BD7B571" w14:textId="77777777" w:rsidR="00F32529" w:rsidRPr="00F32529"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2022</w:t>
            </w:r>
            <w:r w:rsidRPr="00F32529">
              <w:rPr>
                <w:rFonts w:ascii="Times New Roman" w:eastAsia="Times New Roman" w:hAnsi="Times New Roman" w:cs="Times New Roman"/>
              </w:rPr>
              <w:t xml:space="preserve"> г.</w:t>
            </w:r>
          </w:p>
        </w:tc>
        <w:tc>
          <w:tcPr>
            <w:tcW w:w="1275" w:type="dxa"/>
            <w:tcBorders>
              <w:top w:val="single" w:sz="4" w:space="0" w:color="auto"/>
              <w:left w:val="single" w:sz="4" w:space="0" w:color="auto"/>
              <w:bottom w:val="single" w:sz="4" w:space="0" w:color="auto"/>
              <w:right w:val="single" w:sz="4" w:space="0" w:color="auto"/>
            </w:tcBorders>
            <w:hideMark/>
          </w:tcPr>
          <w:p w14:paraId="1D58ACF5"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На 31 декабря</w:t>
            </w:r>
          </w:p>
          <w:p w14:paraId="6DF0050C" w14:textId="77777777" w:rsidR="00F32529" w:rsidRPr="00F32529" w:rsidRDefault="00F32529" w:rsidP="007E64E8">
            <w:pPr>
              <w:spacing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2021</w:t>
            </w:r>
            <w:r w:rsidRPr="00F32529">
              <w:rPr>
                <w:rFonts w:ascii="Times New Roman" w:eastAsia="Times New Roman" w:hAnsi="Times New Roman" w:cs="Times New Roman"/>
              </w:rPr>
              <w:t xml:space="preserve"> г.</w:t>
            </w:r>
          </w:p>
        </w:tc>
      </w:tr>
      <w:tr w:rsidR="00F32529" w:rsidRPr="00F32529" w14:paraId="090628F0"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615715FD"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64F36678"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Внеоборотные активы</w:t>
            </w:r>
          </w:p>
        </w:tc>
        <w:tc>
          <w:tcPr>
            <w:tcW w:w="1417" w:type="dxa"/>
            <w:tcBorders>
              <w:top w:val="single" w:sz="4" w:space="0" w:color="auto"/>
              <w:left w:val="single" w:sz="4" w:space="0" w:color="auto"/>
              <w:bottom w:val="single" w:sz="4" w:space="0" w:color="auto"/>
              <w:right w:val="single" w:sz="4" w:space="0" w:color="auto"/>
            </w:tcBorders>
          </w:tcPr>
          <w:p w14:paraId="68AF087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62926</w:t>
            </w:r>
          </w:p>
        </w:tc>
        <w:tc>
          <w:tcPr>
            <w:tcW w:w="1418" w:type="dxa"/>
            <w:tcBorders>
              <w:top w:val="single" w:sz="4" w:space="0" w:color="auto"/>
              <w:left w:val="single" w:sz="4" w:space="0" w:color="auto"/>
              <w:bottom w:val="single" w:sz="4" w:space="0" w:color="auto"/>
              <w:right w:val="single" w:sz="4" w:space="0" w:color="auto"/>
            </w:tcBorders>
            <w:vAlign w:val="center"/>
          </w:tcPr>
          <w:p w14:paraId="1DE3EB1D"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64720</w:t>
            </w:r>
          </w:p>
        </w:tc>
        <w:tc>
          <w:tcPr>
            <w:tcW w:w="1275" w:type="dxa"/>
            <w:tcBorders>
              <w:top w:val="single" w:sz="4" w:space="0" w:color="auto"/>
              <w:left w:val="single" w:sz="4" w:space="0" w:color="auto"/>
              <w:bottom w:val="single" w:sz="4" w:space="0" w:color="auto"/>
              <w:right w:val="single" w:sz="4" w:space="0" w:color="auto"/>
            </w:tcBorders>
            <w:vAlign w:val="center"/>
          </w:tcPr>
          <w:p w14:paraId="4BBF680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32439</w:t>
            </w:r>
          </w:p>
        </w:tc>
      </w:tr>
      <w:tr w:rsidR="00F32529" w:rsidRPr="00F32529" w14:paraId="64B6DCBA"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4C5D3D9A"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3011228D" w14:textId="77777777" w:rsidR="00F32529" w:rsidRPr="00F32529" w:rsidRDefault="00F32529" w:rsidP="007E64E8">
            <w:pPr>
              <w:spacing w:line="240" w:lineRule="auto"/>
              <w:rPr>
                <w:rFonts w:ascii="Times New Roman" w:eastAsia="Times New Roman" w:hAnsi="Times New Roman" w:cs="Times New Roman"/>
              </w:rPr>
            </w:pPr>
            <w:r w:rsidRPr="00F32529">
              <w:rPr>
                <w:rFonts w:ascii="Times New Roman" w:eastAsia="Times New Roman" w:hAnsi="Times New Roman" w:cs="Times New Roman"/>
              </w:rPr>
              <w:t>Оборотные активы</w:t>
            </w:r>
          </w:p>
        </w:tc>
        <w:tc>
          <w:tcPr>
            <w:tcW w:w="1417" w:type="dxa"/>
            <w:tcBorders>
              <w:top w:val="single" w:sz="4" w:space="0" w:color="auto"/>
              <w:left w:val="single" w:sz="4" w:space="0" w:color="auto"/>
              <w:bottom w:val="single" w:sz="4" w:space="0" w:color="auto"/>
              <w:right w:val="single" w:sz="4" w:space="0" w:color="auto"/>
            </w:tcBorders>
          </w:tcPr>
          <w:p w14:paraId="1C673A6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25 852</w:t>
            </w:r>
          </w:p>
        </w:tc>
        <w:tc>
          <w:tcPr>
            <w:tcW w:w="1418" w:type="dxa"/>
            <w:tcBorders>
              <w:top w:val="single" w:sz="4" w:space="0" w:color="auto"/>
              <w:left w:val="single" w:sz="4" w:space="0" w:color="auto"/>
              <w:bottom w:val="single" w:sz="4" w:space="0" w:color="auto"/>
              <w:right w:val="single" w:sz="4" w:space="0" w:color="auto"/>
            </w:tcBorders>
            <w:vAlign w:val="center"/>
          </w:tcPr>
          <w:p w14:paraId="3F37C686"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24 125</w:t>
            </w:r>
          </w:p>
        </w:tc>
        <w:tc>
          <w:tcPr>
            <w:tcW w:w="1275" w:type="dxa"/>
            <w:tcBorders>
              <w:top w:val="single" w:sz="4" w:space="0" w:color="auto"/>
              <w:left w:val="single" w:sz="4" w:space="0" w:color="auto"/>
              <w:bottom w:val="single" w:sz="4" w:space="0" w:color="auto"/>
              <w:right w:val="single" w:sz="4" w:space="0" w:color="auto"/>
            </w:tcBorders>
            <w:vAlign w:val="center"/>
          </w:tcPr>
          <w:p w14:paraId="59C7E55C"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40 825</w:t>
            </w:r>
          </w:p>
        </w:tc>
      </w:tr>
      <w:tr w:rsidR="00F32529" w:rsidRPr="00F32529" w14:paraId="0D1C043F" w14:textId="77777777" w:rsidTr="00F32529">
        <w:trPr>
          <w:cantSplit/>
          <w:trHeight w:val="291"/>
          <w:jc w:val="center"/>
        </w:trPr>
        <w:tc>
          <w:tcPr>
            <w:tcW w:w="378" w:type="dxa"/>
            <w:tcBorders>
              <w:top w:val="single" w:sz="4" w:space="0" w:color="auto"/>
              <w:left w:val="single" w:sz="4" w:space="0" w:color="auto"/>
              <w:bottom w:val="single" w:sz="4" w:space="0" w:color="auto"/>
              <w:right w:val="single" w:sz="4" w:space="0" w:color="auto"/>
            </w:tcBorders>
          </w:tcPr>
          <w:p w14:paraId="563EB166"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bottom"/>
          </w:tcPr>
          <w:p w14:paraId="3E286A20" w14:textId="77777777" w:rsidR="00F32529" w:rsidRPr="00F32529" w:rsidRDefault="00F32529" w:rsidP="007E64E8">
            <w:pPr>
              <w:spacing w:line="240" w:lineRule="auto"/>
              <w:rPr>
                <w:rFonts w:ascii="Times New Roman" w:eastAsia="Times New Roman" w:hAnsi="Times New Roman" w:cs="Times New Roman"/>
                <w:bCs/>
              </w:rPr>
            </w:pPr>
            <w:r w:rsidRPr="00F32529">
              <w:rPr>
                <w:rFonts w:ascii="Times New Roman" w:eastAsia="Times New Roman" w:hAnsi="Times New Roman" w:cs="Times New Roman"/>
                <w:bCs/>
              </w:rPr>
              <w:t xml:space="preserve">Баланс </w:t>
            </w:r>
          </w:p>
        </w:tc>
        <w:tc>
          <w:tcPr>
            <w:tcW w:w="1417" w:type="dxa"/>
            <w:tcBorders>
              <w:top w:val="single" w:sz="4" w:space="0" w:color="auto"/>
              <w:left w:val="single" w:sz="4" w:space="0" w:color="auto"/>
              <w:bottom w:val="single" w:sz="4" w:space="0" w:color="auto"/>
              <w:right w:val="single" w:sz="4" w:space="0" w:color="auto"/>
            </w:tcBorders>
            <w:vAlign w:val="center"/>
          </w:tcPr>
          <w:p w14:paraId="2F7C1FD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88 778</w:t>
            </w:r>
          </w:p>
        </w:tc>
        <w:tc>
          <w:tcPr>
            <w:tcW w:w="1418" w:type="dxa"/>
            <w:tcBorders>
              <w:top w:val="single" w:sz="4" w:space="0" w:color="auto"/>
              <w:left w:val="single" w:sz="4" w:space="0" w:color="auto"/>
              <w:bottom w:val="single" w:sz="4" w:space="0" w:color="auto"/>
              <w:right w:val="single" w:sz="4" w:space="0" w:color="auto"/>
            </w:tcBorders>
            <w:vAlign w:val="center"/>
          </w:tcPr>
          <w:p w14:paraId="47DD9F1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88 845</w:t>
            </w:r>
          </w:p>
        </w:tc>
        <w:tc>
          <w:tcPr>
            <w:tcW w:w="1275" w:type="dxa"/>
            <w:tcBorders>
              <w:top w:val="single" w:sz="4" w:space="0" w:color="auto"/>
              <w:left w:val="single" w:sz="4" w:space="0" w:color="auto"/>
              <w:bottom w:val="single" w:sz="4" w:space="0" w:color="auto"/>
              <w:right w:val="single" w:sz="4" w:space="0" w:color="auto"/>
            </w:tcBorders>
            <w:vAlign w:val="center"/>
          </w:tcPr>
          <w:p w14:paraId="1C2D3376"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73 264</w:t>
            </w:r>
          </w:p>
        </w:tc>
      </w:tr>
      <w:tr w:rsidR="00F32529" w:rsidRPr="00F32529" w14:paraId="15FB891C" w14:textId="77777777" w:rsidTr="00F32529">
        <w:trPr>
          <w:cantSplit/>
          <w:trHeight w:val="226"/>
          <w:jc w:val="center"/>
        </w:trPr>
        <w:tc>
          <w:tcPr>
            <w:tcW w:w="378" w:type="dxa"/>
            <w:tcBorders>
              <w:top w:val="single" w:sz="4" w:space="0" w:color="auto"/>
              <w:left w:val="single" w:sz="4" w:space="0" w:color="auto"/>
              <w:bottom w:val="single" w:sz="4" w:space="0" w:color="auto"/>
              <w:right w:val="nil"/>
            </w:tcBorders>
          </w:tcPr>
          <w:p w14:paraId="06DB9837" w14:textId="77777777" w:rsidR="00F32529" w:rsidRPr="00F32529" w:rsidRDefault="00F32529" w:rsidP="007E64E8">
            <w:pPr>
              <w:spacing w:line="240" w:lineRule="auto"/>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tcPr>
          <w:p w14:paraId="316B39B8" w14:textId="77777777" w:rsidR="00F32529" w:rsidRPr="00F32529" w:rsidRDefault="00F32529" w:rsidP="007E64E8">
            <w:pPr>
              <w:spacing w:line="240" w:lineRule="auto"/>
              <w:rPr>
                <w:rFonts w:ascii="Times New Roman" w:eastAsia="Times New Roman" w:hAnsi="Times New Roman" w:cs="Times New Roman"/>
              </w:rPr>
            </w:pPr>
            <w:r>
              <w:rPr>
                <w:rFonts w:ascii="Times New Roman" w:eastAsia="Times New Roman" w:hAnsi="Times New Roman" w:cs="Times New Roman"/>
              </w:rPr>
              <w:t>Собственный капитал</w:t>
            </w:r>
          </w:p>
        </w:tc>
        <w:tc>
          <w:tcPr>
            <w:tcW w:w="1417" w:type="dxa"/>
            <w:tcBorders>
              <w:top w:val="single" w:sz="12" w:space="0" w:color="auto"/>
              <w:left w:val="single" w:sz="4" w:space="0" w:color="auto"/>
              <w:bottom w:val="single" w:sz="4" w:space="0" w:color="auto"/>
              <w:right w:val="single" w:sz="4" w:space="0" w:color="auto"/>
            </w:tcBorders>
          </w:tcPr>
          <w:p w14:paraId="7992031C"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61 947</w:t>
            </w:r>
          </w:p>
        </w:tc>
        <w:tc>
          <w:tcPr>
            <w:tcW w:w="1418" w:type="dxa"/>
            <w:tcBorders>
              <w:top w:val="single" w:sz="12" w:space="0" w:color="auto"/>
              <w:left w:val="single" w:sz="4" w:space="0" w:color="auto"/>
              <w:bottom w:val="single" w:sz="4" w:space="0" w:color="auto"/>
              <w:right w:val="single" w:sz="4" w:space="0" w:color="auto"/>
            </w:tcBorders>
            <w:vAlign w:val="center"/>
          </w:tcPr>
          <w:p w14:paraId="718E3D02"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63 279</w:t>
            </w:r>
          </w:p>
        </w:tc>
        <w:tc>
          <w:tcPr>
            <w:tcW w:w="1275" w:type="dxa"/>
            <w:tcBorders>
              <w:top w:val="single" w:sz="12" w:space="0" w:color="auto"/>
              <w:left w:val="single" w:sz="4" w:space="0" w:color="auto"/>
              <w:bottom w:val="single" w:sz="4" w:space="0" w:color="auto"/>
              <w:right w:val="single" w:sz="12" w:space="0" w:color="auto"/>
            </w:tcBorders>
            <w:vAlign w:val="center"/>
          </w:tcPr>
          <w:p w14:paraId="78C76F0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53 358</w:t>
            </w:r>
          </w:p>
        </w:tc>
      </w:tr>
      <w:tr w:rsidR="00F32529" w:rsidRPr="00F32529" w14:paraId="3522CA79" w14:textId="77777777" w:rsidTr="00F32529">
        <w:trPr>
          <w:cantSplit/>
          <w:trHeight w:val="284"/>
          <w:jc w:val="center"/>
        </w:trPr>
        <w:tc>
          <w:tcPr>
            <w:tcW w:w="378" w:type="dxa"/>
            <w:tcBorders>
              <w:top w:val="single" w:sz="4" w:space="0" w:color="auto"/>
              <w:left w:val="single" w:sz="4" w:space="0" w:color="auto"/>
              <w:bottom w:val="single" w:sz="4" w:space="0" w:color="auto"/>
              <w:right w:val="nil"/>
            </w:tcBorders>
          </w:tcPr>
          <w:p w14:paraId="6DC7ACBE" w14:textId="77777777" w:rsidR="00F32529" w:rsidRPr="00F32529" w:rsidRDefault="00F32529" w:rsidP="007E64E8">
            <w:pPr>
              <w:spacing w:line="240" w:lineRule="auto"/>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vAlign w:val="bottom"/>
          </w:tcPr>
          <w:p w14:paraId="203AF05C" w14:textId="77777777" w:rsidR="00F32529" w:rsidRPr="00F32529" w:rsidRDefault="00F32529" w:rsidP="007E64E8">
            <w:pPr>
              <w:spacing w:line="240" w:lineRule="auto"/>
              <w:rPr>
                <w:rFonts w:ascii="Times New Roman" w:eastAsia="Times New Roman" w:hAnsi="Times New Roman" w:cs="Times New Roman"/>
              </w:rPr>
            </w:pPr>
            <w:proofErr w:type="spellStart"/>
            <w:r w:rsidRPr="00F32529">
              <w:rPr>
                <w:rFonts w:ascii="Times New Roman" w:eastAsia="Times New Roman" w:hAnsi="Times New Roman" w:cs="Times New Roman"/>
              </w:rPr>
              <w:t>Краткорочные</w:t>
            </w:r>
            <w:proofErr w:type="spellEnd"/>
            <w:r w:rsidRPr="00F32529">
              <w:rPr>
                <w:rFonts w:ascii="Times New Roman" w:eastAsia="Times New Roman" w:hAnsi="Times New Roman" w:cs="Times New Roman"/>
              </w:rPr>
              <w:t xml:space="preserve"> обязательства </w:t>
            </w:r>
          </w:p>
        </w:tc>
        <w:tc>
          <w:tcPr>
            <w:tcW w:w="1417" w:type="dxa"/>
            <w:tcBorders>
              <w:top w:val="single" w:sz="4" w:space="0" w:color="auto"/>
              <w:left w:val="single" w:sz="4" w:space="0" w:color="auto"/>
              <w:bottom w:val="single" w:sz="4" w:space="0" w:color="auto"/>
              <w:right w:val="single" w:sz="4" w:space="0" w:color="auto"/>
            </w:tcBorders>
            <w:vAlign w:val="center"/>
          </w:tcPr>
          <w:p w14:paraId="1023AC4D"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26 831</w:t>
            </w:r>
          </w:p>
        </w:tc>
        <w:tc>
          <w:tcPr>
            <w:tcW w:w="1418" w:type="dxa"/>
            <w:tcBorders>
              <w:top w:val="single" w:sz="4" w:space="0" w:color="auto"/>
              <w:left w:val="single" w:sz="4" w:space="0" w:color="auto"/>
              <w:bottom w:val="single" w:sz="4" w:space="0" w:color="auto"/>
              <w:right w:val="single" w:sz="4" w:space="0" w:color="auto"/>
            </w:tcBorders>
            <w:vAlign w:val="center"/>
          </w:tcPr>
          <w:p w14:paraId="4395C643"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25 566</w:t>
            </w:r>
          </w:p>
        </w:tc>
        <w:tc>
          <w:tcPr>
            <w:tcW w:w="1275" w:type="dxa"/>
            <w:tcBorders>
              <w:top w:val="single" w:sz="4" w:space="0" w:color="auto"/>
              <w:left w:val="single" w:sz="4" w:space="0" w:color="auto"/>
              <w:bottom w:val="single" w:sz="4" w:space="0" w:color="auto"/>
              <w:right w:val="single" w:sz="12" w:space="0" w:color="auto"/>
            </w:tcBorders>
            <w:vAlign w:val="center"/>
          </w:tcPr>
          <w:p w14:paraId="63E3CC55"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19 906</w:t>
            </w:r>
          </w:p>
        </w:tc>
      </w:tr>
      <w:tr w:rsidR="00F32529" w:rsidRPr="00F32529" w14:paraId="6FB5ED2D" w14:textId="77777777" w:rsidTr="00F32529">
        <w:trPr>
          <w:cantSplit/>
          <w:trHeight w:val="284"/>
          <w:jc w:val="center"/>
        </w:trPr>
        <w:tc>
          <w:tcPr>
            <w:tcW w:w="378" w:type="dxa"/>
            <w:tcBorders>
              <w:top w:val="single" w:sz="4" w:space="0" w:color="auto"/>
              <w:left w:val="single" w:sz="4" w:space="0" w:color="auto"/>
              <w:bottom w:val="single" w:sz="4" w:space="0" w:color="auto"/>
              <w:right w:val="nil"/>
            </w:tcBorders>
          </w:tcPr>
          <w:p w14:paraId="12BE4586" w14:textId="77777777" w:rsidR="00F32529" w:rsidRPr="00F32529" w:rsidRDefault="00F32529" w:rsidP="007E64E8">
            <w:pPr>
              <w:spacing w:line="240" w:lineRule="auto"/>
              <w:jc w:val="center"/>
              <w:rPr>
                <w:rFonts w:ascii="Times New Roman" w:eastAsia="Times New Roman" w:hAnsi="Times New Roman" w:cs="Times New Roman"/>
              </w:rPr>
            </w:pPr>
          </w:p>
        </w:tc>
        <w:tc>
          <w:tcPr>
            <w:tcW w:w="3885" w:type="dxa"/>
            <w:tcBorders>
              <w:top w:val="single" w:sz="4" w:space="0" w:color="auto"/>
              <w:left w:val="single" w:sz="4" w:space="0" w:color="auto"/>
              <w:bottom w:val="single" w:sz="4" w:space="0" w:color="auto"/>
              <w:right w:val="single" w:sz="12" w:space="0" w:color="auto"/>
            </w:tcBorders>
            <w:vAlign w:val="bottom"/>
          </w:tcPr>
          <w:p w14:paraId="287DD6AF" w14:textId="77777777" w:rsidR="00F32529" w:rsidRPr="00F32529" w:rsidRDefault="00F32529" w:rsidP="007E64E8">
            <w:pPr>
              <w:spacing w:line="240" w:lineRule="auto"/>
              <w:rPr>
                <w:rFonts w:ascii="Times New Roman" w:eastAsia="Times New Roman" w:hAnsi="Times New Roman" w:cs="Times New Roman"/>
                <w:bCs/>
              </w:rPr>
            </w:pPr>
            <w:r w:rsidRPr="00F32529">
              <w:rPr>
                <w:rFonts w:ascii="Times New Roman" w:eastAsia="Times New Roman" w:hAnsi="Times New Roman" w:cs="Times New Roman"/>
                <w:bCs/>
              </w:rPr>
              <w:t xml:space="preserve">Баланс </w:t>
            </w:r>
          </w:p>
        </w:tc>
        <w:tc>
          <w:tcPr>
            <w:tcW w:w="1417" w:type="dxa"/>
            <w:tcBorders>
              <w:top w:val="single" w:sz="4" w:space="0" w:color="auto"/>
              <w:left w:val="single" w:sz="4" w:space="0" w:color="auto"/>
              <w:bottom w:val="single" w:sz="4" w:space="0" w:color="auto"/>
              <w:right w:val="single" w:sz="4" w:space="0" w:color="auto"/>
            </w:tcBorders>
            <w:vAlign w:val="center"/>
          </w:tcPr>
          <w:p w14:paraId="7EA1C978"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88 778</w:t>
            </w:r>
          </w:p>
        </w:tc>
        <w:tc>
          <w:tcPr>
            <w:tcW w:w="1418" w:type="dxa"/>
            <w:tcBorders>
              <w:top w:val="single" w:sz="4" w:space="0" w:color="auto"/>
              <w:left w:val="single" w:sz="4" w:space="0" w:color="auto"/>
              <w:bottom w:val="single" w:sz="4" w:space="0" w:color="auto"/>
              <w:right w:val="single" w:sz="4" w:space="0" w:color="auto"/>
            </w:tcBorders>
            <w:vAlign w:val="center"/>
          </w:tcPr>
          <w:p w14:paraId="1FBAEEE4"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88 845</w:t>
            </w:r>
          </w:p>
        </w:tc>
        <w:tc>
          <w:tcPr>
            <w:tcW w:w="1275" w:type="dxa"/>
            <w:tcBorders>
              <w:top w:val="single" w:sz="4" w:space="0" w:color="auto"/>
              <w:left w:val="single" w:sz="4" w:space="0" w:color="auto"/>
              <w:bottom w:val="single" w:sz="4" w:space="0" w:color="auto"/>
              <w:right w:val="single" w:sz="12" w:space="0" w:color="auto"/>
            </w:tcBorders>
            <w:vAlign w:val="center"/>
          </w:tcPr>
          <w:p w14:paraId="616B62B0" w14:textId="77777777" w:rsidR="00F32529" w:rsidRPr="00F32529" w:rsidRDefault="00F32529" w:rsidP="007E64E8">
            <w:pPr>
              <w:spacing w:line="240" w:lineRule="auto"/>
              <w:jc w:val="center"/>
              <w:rPr>
                <w:rFonts w:ascii="Times New Roman" w:eastAsia="Times New Roman" w:hAnsi="Times New Roman" w:cs="Times New Roman"/>
              </w:rPr>
            </w:pPr>
            <w:r w:rsidRPr="00F32529">
              <w:rPr>
                <w:rFonts w:ascii="Times New Roman" w:eastAsia="Times New Roman" w:hAnsi="Times New Roman" w:cs="Times New Roman"/>
              </w:rPr>
              <w:t>73 264</w:t>
            </w:r>
          </w:p>
        </w:tc>
      </w:tr>
    </w:tbl>
    <w:p w14:paraId="3158BF20" w14:textId="77777777" w:rsidR="00F440D0" w:rsidRPr="00F32529" w:rsidRDefault="00F440D0" w:rsidP="00F13772">
      <w:pPr>
        <w:jc w:val="center"/>
        <w:rPr>
          <w:rFonts w:ascii="Times New Roman" w:hAnsi="Times New Roman"/>
          <w:sz w:val="28"/>
          <w:szCs w:val="28"/>
        </w:rPr>
      </w:pPr>
    </w:p>
    <w:p w14:paraId="34A8F821" w14:textId="77777777" w:rsidR="00BB0DCC" w:rsidRPr="004F61FF" w:rsidRDefault="00E15D47" w:rsidP="00E15D47">
      <w:pPr>
        <w:pStyle w:val="1"/>
        <w:jc w:val="both"/>
        <w:rPr>
          <w:rFonts w:ascii="Times New Roman" w:hAnsi="Times New Roman"/>
          <w:bCs w:val="0"/>
          <w:sz w:val="28"/>
          <w:szCs w:val="28"/>
        </w:rPr>
      </w:pPr>
      <w:bookmarkStart w:id="8" w:name="_Toc116926233"/>
      <w:r>
        <w:rPr>
          <w:rFonts w:ascii="Times New Roman" w:hAnsi="Times New Roman"/>
          <w:bCs w:val="0"/>
          <w:sz w:val="28"/>
          <w:szCs w:val="28"/>
        </w:rPr>
        <w:t xml:space="preserve">8. </w:t>
      </w:r>
      <w:r w:rsidR="00BB0DCC" w:rsidRPr="004F61FF">
        <w:rPr>
          <w:rFonts w:ascii="Times New Roman" w:hAnsi="Times New Roman"/>
          <w:bCs w:val="0"/>
          <w:sz w:val="28"/>
          <w:szCs w:val="28"/>
        </w:rPr>
        <w:t>Перечень основной и дополнительной учебной литературы, необходимой для освоения дисциплины</w:t>
      </w:r>
      <w:bookmarkEnd w:id="8"/>
    </w:p>
    <w:p w14:paraId="5143EB18" w14:textId="77777777" w:rsidR="000E14C5" w:rsidRDefault="000E14C5" w:rsidP="00BB0DCC">
      <w:pPr>
        <w:spacing w:line="360" w:lineRule="auto"/>
        <w:ind w:left="360"/>
        <w:jc w:val="both"/>
        <w:rPr>
          <w:rFonts w:ascii="Times New Roman" w:eastAsia="Times New Roman" w:hAnsi="Times New Roman"/>
          <w:b/>
          <w:i/>
          <w:sz w:val="28"/>
          <w:szCs w:val="28"/>
          <w:lang w:eastAsia="zh-CN"/>
        </w:rPr>
      </w:pPr>
    </w:p>
    <w:p w14:paraId="359EE125" w14:textId="77777777" w:rsidR="00BB0DCC" w:rsidRDefault="00BB0DCC" w:rsidP="00BB0DCC">
      <w:pPr>
        <w:spacing w:line="360" w:lineRule="auto"/>
        <w:ind w:left="360"/>
        <w:jc w:val="both"/>
        <w:rPr>
          <w:rFonts w:ascii="Times New Roman" w:eastAsia="Times New Roman" w:hAnsi="Times New Roman"/>
          <w:b/>
          <w:i/>
          <w:sz w:val="28"/>
          <w:szCs w:val="28"/>
          <w:lang w:eastAsia="zh-CN"/>
        </w:rPr>
      </w:pPr>
      <w:r w:rsidRPr="000E10B3">
        <w:rPr>
          <w:rFonts w:ascii="Times New Roman" w:eastAsia="Times New Roman" w:hAnsi="Times New Roman"/>
          <w:b/>
          <w:i/>
          <w:sz w:val="28"/>
          <w:szCs w:val="28"/>
          <w:lang w:eastAsia="zh-CN"/>
        </w:rPr>
        <w:t>Основная литература</w:t>
      </w:r>
    </w:p>
    <w:p w14:paraId="2489366E" w14:textId="77777777" w:rsid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Герасимова, Е.Б. Экономический анализ = </w:t>
      </w:r>
      <w:proofErr w:type="spellStart"/>
      <w:r w:rsidRPr="007E64E8">
        <w:rPr>
          <w:rFonts w:ascii="Times New Roman" w:eastAsia="Times New Roman" w:hAnsi="Times New Roman"/>
          <w:iCs/>
          <w:sz w:val="28"/>
          <w:szCs w:val="28"/>
          <w:shd w:val="clear" w:color="auto" w:fill="FFFFFF"/>
          <w:lang w:eastAsia="zh-CN"/>
        </w:rPr>
        <w:t>Business</w:t>
      </w:r>
      <w:proofErr w:type="spellEnd"/>
      <w:r w:rsidRPr="007E64E8">
        <w:rPr>
          <w:rFonts w:ascii="Times New Roman" w:eastAsia="Times New Roman" w:hAnsi="Times New Roman"/>
          <w:iCs/>
          <w:sz w:val="28"/>
          <w:szCs w:val="28"/>
          <w:shd w:val="clear" w:color="auto" w:fill="FFFFFF"/>
          <w:lang w:eastAsia="zh-CN"/>
        </w:rPr>
        <w:t xml:space="preserve"> </w:t>
      </w:r>
      <w:proofErr w:type="spellStart"/>
      <w:r w:rsidRPr="007E64E8">
        <w:rPr>
          <w:rFonts w:ascii="Times New Roman" w:eastAsia="Times New Roman" w:hAnsi="Times New Roman"/>
          <w:iCs/>
          <w:sz w:val="28"/>
          <w:szCs w:val="28"/>
          <w:shd w:val="clear" w:color="auto" w:fill="FFFFFF"/>
          <w:lang w:eastAsia="zh-CN"/>
        </w:rPr>
        <w:t>performance</w:t>
      </w:r>
      <w:proofErr w:type="spellEnd"/>
      <w:r w:rsidRPr="007E64E8">
        <w:rPr>
          <w:rFonts w:ascii="Times New Roman" w:eastAsia="Times New Roman" w:hAnsi="Times New Roman"/>
          <w:iCs/>
          <w:sz w:val="28"/>
          <w:szCs w:val="28"/>
          <w:shd w:val="clear" w:color="auto" w:fill="FFFFFF"/>
          <w:lang w:eastAsia="zh-CN"/>
        </w:rPr>
        <w:t xml:space="preserve"> </w:t>
      </w:r>
      <w:proofErr w:type="spellStart"/>
      <w:r w:rsidRPr="007E64E8">
        <w:rPr>
          <w:rFonts w:ascii="Times New Roman" w:eastAsia="Times New Roman" w:hAnsi="Times New Roman"/>
          <w:iCs/>
          <w:sz w:val="28"/>
          <w:szCs w:val="28"/>
          <w:shd w:val="clear" w:color="auto" w:fill="FFFFFF"/>
          <w:lang w:eastAsia="zh-CN"/>
        </w:rPr>
        <w:t>analysis</w:t>
      </w:r>
      <w:proofErr w:type="spellEnd"/>
      <w:r w:rsidRPr="007E64E8">
        <w:rPr>
          <w:rFonts w:ascii="Times New Roman" w:eastAsia="Times New Roman" w:hAnsi="Times New Roman"/>
          <w:iCs/>
          <w:sz w:val="28"/>
          <w:szCs w:val="28"/>
          <w:shd w:val="clear" w:color="auto" w:fill="FFFFFF"/>
          <w:lang w:eastAsia="zh-CN"/>
        </w:rPr>
        <w:t xml:space="preserve">: учебник для направлений бакалавриата "Экономика и управление" / Е.Б. Герасимова;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2021. — 194 с. — (Бакалавриат). — Изд. на англ. яз. - Текст: непосредственный. - То же. - 2023. - ЭБС BOOK.ru. - URL: https://book.ru/book/948573 (дата обращения:28.02.2024).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r w:rsidR="007B20AA" w:rsidRPr="007B20AA">
        <w:rPr>
          <w:rFonts w:ascii="Times New Roman" w:eastAsia="Times New Roman" w:hAnsi="Times New Roman"/>
          <w:iCs/>
          <w:sz w:val="28"/>
          <w:szCs w:val="28"/>
          <w:shd w:val="clear" w:color="auto" w:fill="FFFFFF"/>
          <w:lang w:eastAsia="zh-CN"/>
        </w:rPr>
        <w:t xml:space="preserve"> </w:t>
      </w:r>
    </w:p>
    <w:p w14:paraId="4E2E4ED5" w14:textId="3EF9E5A4" w:rsidR="007E64E8" w:rsidRP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Вахрушина М.А. Международные стандарты финансовой отчетности: учебник для направлений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"Бухгалтерский учет, анализ, аудит" / М.А. Вахрушина, С.И. </w:t>
      </w:r>
      <w:proofErr w:type="spellStart"/>
      <w:r w:rsidRPr="007E64E8">
        <w:rPr>
          <w:rFonts w:ascii="Times New Roman" w:eastAsia="Times New Roman" w:hAnsi="Times New Roman"/>
          <w:iCs/>
          <w:sz w:val="28"/>
          <w:szCs w:val="28"/>
          <w:shd w:val="clear" w:color="auto" w:fill="FFFFFF"/>
          <w:lang w:eastAsia="zh-CN"/>
        </w:rPr>
        <w:t>Пучкова</w:t>
      </w:r>
      <w:proofErr w:type="spellEnd"/>
      <w:r w:rsidRPr="007E64E8">
        <w:rPr>
          <w:rFonts w:ascii="Times New Roman" w:eastAsia="Times New Roman" w:hAnsi="Times New Roman"/>
          <w:iCs/>
          <w:sz w:val="28"/>
          <w:szCs w:val="28"/>
          <w:shd w:val="clear" w:color="auto" w:fill="FFFFFF"/>
          <w:lang w:eastAsia="zh-CN"/>
        </w:rPr>
        <w:t xml:space="preserve">; </w:t>
      </w:r>
      <w:proofErr w:type="spellStart"/>
      <w:proofErr w:type="gram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w:t>
      </w:r>
      <w:proofErr w:type="gramEnd"/>
      <w:r w:rsidRPr="007E64E8">
        <w:rPr>
          <w:rFonts w:ascii="Times New Roman" w:eastAsia="Times New Roman" w:hAnsi="Times New Roman"/>
          <w:iCs/>
          <w:sz w:val="28"/>
          <w:szCs w:val="28"/>
          <w:shd w:val="clear" w:color="auto" w:fill="FFFFFF"/>
          <w:lang w:eastAsia="zh-CN"/>
        </w:rPr>
        <w:t xml:space="preserve"> МГИМО (Ун-т) МИД РФ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2021. - 518 с. - Бакалавриат.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непосредственный. - То же. - 2022. - ЭБС BOOK.ru. — URL: https://book.ru/book/943882 (дата обращения: 07.03.2024).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13EB8997" w14:textId="7F921A68" w:rsidR="007E64E8" w:rsidRPr="007E64E8" w:rsidRDefault="007E64E8" w:rsidP="007E64E8">
      <w:pPr>
        <w:widowControl w:val="0"/>
        <w:numPr>
          <w:ilvl w:val="0"/>
          <w:numId w:val="31"/>
        </w:numPr>
        <w:spacing w:line="360" w:lineRule="auto"/>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cs="Times New Roman"/>
          <w:color w:val="000000"/>
          <w:sz w:val="28"/>
          <w:szCs w:val="28"/>
          <w:lang w:bidi="ru-RU"/>
        </w:rPr>
        <w:lastRenderedPageBreak/>
        <w:t xml:space="preserve">Игонина, Л.Л. Финансовый анализ: учебник для направлений "Экономика" и "Менеджмент" / Л.Л. Игонина, У.Ю. </w:t>
      </w:r>
      <w:proofErr w:type="spellStart"/>
      <w:r w:rsidRPr="007E64E8">
        <w:rPr>
          <w:rFonts w:ascii="Times New Roman" w:eastAsia="Times New Roman" w:hAnsi="Times New Roman" w:cs="Times New Roman"/>
          <w:color w:val="000000"/>
          <w:sz w:val="28"/>
          <w:szCs w:val="28"/>
          <w:lang w:bidi="ru-RU"/>
        </w:rPr>
        <w:t>Рощектаева</w:t>
      </w:r>
      <w:proofErr w:type="spellEnd"/>
      <w:r w:rsidRPr="007E64E8">
        <w:rPr>
          <w:rFonts w:ascii="Times New Roman" w:eastAsia="Times New Roman" w:hAnsi="Times New Roman" w:cs="Times New Roman"/>
          <w:color w:val="000000"/>
          <w:sz w:val="28"/>
          <w:szCs w:val="28"/>
          <w:lang w:bidi="ru-RU"/>
        </w:rPr>
        <w:t xml:space="preserve">, В.В. </w:t>
      </w:r>
      <w:proofErr w:type="spellStart"/>
      <w:r w:rsidRPr="007E64E8">
        <w:rPr>
          <w:rFonts w:ascii="Times New Roman" w:eastAsia="Times New Roman" w:hAnsi="Times New Roman" w:cs="Times New Roman"/>
          <w:color w:val="000000"/>
          <w:sz w:val="28"/>
          <w:szCs w:val="28"/>
          <w:lang w:bidi="ru-RU"/>
        </w:rPr>
        <w:t>Вихарев</w:t>
      </w:r>
      <w:proofErr w:type="spellEnd"/>
      <w:r w:rsidRPr="007E64E8">
        <w:rPr>
          <w:rFonts w:ascii="Times New Roman" w:eastAsia="Times New Roman" w:hAnsi="Times New Roman" w:cs="Times New Roman"/>
          <w:color w:val="000000"/>
          <w:sz w:val="28"/>
          <w:szCs w:val="28"/>
          <w:lang w:bidi="ru-RU"/>
        </w:rPr>
        <w:t xml:space="preserve">; </w:t>
      </w:r>
      <w:proofErr w:type="spellStart"/>
      <w:proofErr w:type="gramStart"/>
      <w:r w:rsidRPr="007E64E8">
        <w:rPr>
          <w:rFonts w:ascii="Times New Roman" w:eastAsia="Times New Roman" w:hAnsi="Times New Roman" w:cs="Times New Roman"/>
          <w:color w:val="000000"/>
          <w:sz w:val="28"/>
          <w:szCs w:val="28"/>
          <w:lang w:bidi="ru-RU"/>
        </w:rPr>
        <w:t>Финуниверситет</w:t>
      </w:r>
      <w:proofErr w:type="spellEnd"/>
      <w:r w:rsidRPr="007E64E8">
        <w:rPr>
          <w:rFonts w:ascii="Times New Roman" w:eastAsia="Times New Roman" w:hAnsi="Times New Roman" w:cs="Times New Roman"/>
          <w:color w:val="000000"/>
          <w:sz w:val="28"/>
          <w:szCs w:val="28"/>
          <w:lang w:bidi="ru-RU"/>
        </w:rPr>
        <w:t xml:space="preserve"> ;</w:t>
      </w:r>
      <w:proofErr w:type="gramEnd"/>
      <w:r w:rsidRPr="007E64E8">
        <w:rPr>
          <w:rFonts w:ascii="Times New Roman" w:eastAsia="Times New Roman" w:hAnsi="Times New Roman" w:cs="Times New Roman"/>
          <w:color w:val="000000"/>
          <w:sz w:val="28"/>
          <w:szCs w:val="28"/>
          <w:lang w:bidi="ru-RU"/>
        </w:rPr>
        <w:t xml:space="preserve"> под ред. Л.Л. Игониной. — Москва: </w:t>
      </w:r>
      <w:proofErr w:type="spellStart"/>
      <w:r w:rsidRPr="007E64E8">
        <w:rPr>
          <w:rFonts w:ascii="Times New Roman" w:eastAsia="Times New Roman" w:hAnsi="Times New Roman" w:cs="Times New Roman"/>
          <w:color w:val="000000"/>
          <w:sz w:val="28"/>
          <w:szCs w:val="28"/>
          <w:lang w:bidi="ru-RU"/>
        </w:rPr>
        <w:t>Кнорус</w:t>
      </w:r>
      <w:proofErr w:type="spellEnd"/>
      <w:r w:rsidRPr="007E64E8">
        <w:rPr>
          <w:rFonts w:ascii="Times New Roman" w:eastAsia="Times New Roman" w:hAnsi="Times New Roman" w:cs="Times New Roman"/>
          <w:color w:val="000000"/>
          <w:sz w:val="28"/>
          <w:szCs w:val="28"/>
          <w:lang w:bidi="ru-RU"/>
        </w:rPr>
        <w:t xml:space="preserve">, 2021 — 320 с. — (Бакалавриат и магистратура). - Текст: непосредственный. - То же. - 2023. - ЭБС BOOK.ru. - URL: https://book.ru/book/946956 (дата обращения: 28.02.2024). — </w:t>
      </w:r>
      <w:proofErr w:type="gramStart"/>
      <w:r w:rsidRPr="007E64E8">
        <w:rPr>
          <w:rFonts w:ascii="Times New Roman" w:eastAsia="Times New Roman" w:hAnsi="Times New Roman" w:cs="Times New Roman"/>
          <w:color w:val="000000"/>
          <w:sz w:val="28"/>
          <w:szCs w:val="28"/>
          <w:lang w:bidi="ru-RU"/>
        </w:rPr>
        <w:t>Текст :</w:t>
      </w:r>
      <w:proofErr w:type="gramEnd"/>
      <w:r w:rsidRPr="007E64E8">
        <w:rPr>
          <w:rFonts w:ascii="Times New Roman" w:eastAsia="Times New Roman" w:hAnsi="Times New Roman" w:cs="Times New Roman"/>
          <w:color w:val="000000"/>
          <w:sz w:val="28"/>
          <w:szCs w:val="28"/>
          <w:lang w:bidi="ru-RU"/>
        </w:rPr>
        <w:t xml:space="preserve"> электронный.</w:t>
      </w:r>
    </w:p>
    <w:p w14:paraId="115CEA33" w14:textId="6779FEBC" w:rsidR="00BB0DCC" w:rsidRPr="00A54BD7" w:rsidRDefault="00BB0DCC" w:rsidP="00BB0DCC">
      <w:pPr>
        <w:tabs>
          <w:tab w:val="left" w:pos="4"/>
        </w:tabs>
        <w:spacing w:before="240" w:line="360" w:lineRule="auto"/>
        <w:ind w:firstLine="426"/>
        <w:jc w:val="both"/>
        <w:rPr>
          <w:rFonts w:ascii="Times New Roman" w:eastAsia="Times New Roman" w:hAnsi="Times New Roman"/>
          <w:b/>
          <w:i/>
          <w:sz w:val="28"/>
          <w:szCs w:val="28"/>
          <w:lang w:eastAsia="zh-CN"/>
        </w:rPr>
      </w:pPr>
      <w:r w:rsidRPr="00A54BD7">
        <w:rPr>
          <w:rFonts w:ascii="Times New Roman" w:eastAsia="Times New Roman" w:hAnsi="Times New Roman"/>
          <w:b/>
          <w:i/>
          <w:sz w:val="28"/>
          <w:szCs w:val="28"/>
          <w:lang w:eastAsia="zh-CN"/>
        </w:rPr>
        <w:t>Дополнительная литература</w:t>
      </w:r>
    </w:p>
    <w:p w14:paraId="4A4E69A2" w14:textId="2B3542F7" w:rsidR="007E64E8" w:rsidRDefault="007E64E8" w:rsidP="000E14C5">
      <w:pPr>
        <w:pStyle w:val="ac"/>
        <w:widowControl w:val="0"/>
        <w:numPr>
          <w:ilvl w:val="0"/>
          <w:numId w:val="31"/>
        </w:numPr>
        <w:tabs>
          <w:tab w:val="left" w:pos="284"/>
        </w:tabs>
        <w:suppressAutoHyphens/>
        <w:spacing w:line="360" w:lineRule="auto"/>
        <w:jc w:val="both"/>
        <w:rPr>
          <w:rFonts w:ascii="Times New Roman" w:eastAsia="Times New Roman" w:hAnsi="Times New Roman"/>
          <w:iCs/>
          <w:sz w:val="28"/>
          <w:szCs w:val="28"/>
          <w:shd w:val="clear" w:color="auto" w:fill="FFFFFF"/>
          <w:lang w:eastAsia="zh-CN"/>
        </w:rPr>
      </w:pPr>
      <w:r w:rsidRPr="007E64E8">
        <w:rPr>
          <w:rFonts w:ascii="Times New Roman" w:eastAsia="Times New Roman" w:hAnsi="Times New Roman"/>
          <w:iCs/>
          <w:sz w:val="28"/>
          <w:szCs w:val="28"/>
          <w:shd w:val="clear" w:color="auto" w:fill="FFFFFF"/>
          <w:lang w:eastAsia="zh-CN"/>
        </w:rPr>
        <w:t>Ефимова, О.В. Финансовый анализ: инструментарий обоснования экономических решений: учебни</w:t>
      </w:r>
      <w:r w:rsidR="00162BF3">
        <w:rPr>
          <w:rFonts w:ascii="Times New Roman" w:eastAsia="Times New Roman" w:hAnsi="Times New Roman"/>
          <w:iCs/>
          <w:sz w:val="28"/>
          <w:szCs w:val="28"/>
          <w:shd w:val="clear" w:color="auto" w:fill="FFFFFF"/>
          <w:lang w:eastAsia="zh-CN"/>
        </w:rPr>
        <w:t>к для направлений магистратуры "</w:t>
      </w:r>
      <w:r w:rsidRPr="007E64E8">
        <w:rPr>
          <w:rFonts w:ascii="Times New Roman" w:eastAsia="Times New Roman" w:hAnsi="Times New Roman"/>
          <w:iCs/>
          <w:sz w:val="28"/>
          <w:szCs w:val="28"/>
          <w:shd w:val="clear" w:color="auto" w:fill="FFFFFF"/>
          <w:lang w:eastAsia="zh-CN"/>
        </w:rPr>
        <w:t xml:space="preserve">Экономика" и "Менеджмент" / О.В. Ефимова;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2023 — 322 с. — (Магистратура). - Текст: непосредственный. - То же. - ЭБС BOOK.ru. - URL: https://book.ru/book/945985 (дата обращения: 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2060A5DA" w14:textId="77777777" w:rsidR="007E64E8" w:rsidRDefault="007E64E8" w:rsidP="006C1580">
      <w:pPr>
        <w:pStyle w:val="ac"/>
        <w:widowControl w:val="0"/>
        <w:numPr>
          <w:ilvl w:val="0"/>
          <w:numId w:val="31"/>
        </w:numPr>
        <w:tabs>
          <w:tab w:val="left" w:pos="4"/>
        </w:tabs>
        <w:spacing w:line="360" w:lineRule="auto"/>
        <w:jc w:val="both"/>
        <w:rPr>
          <w:rFonts w:ascii="Times New Roman" w:eastAsia="Times New Roman" w:hAnsi="Times New Roman"/>
          <w:iCs/>
          <w:sz w:val="28"/>
          <w:szCs w:val="28"/>
          <w:shd w:val="clear" w:color="auto" w:fill="FFFFFF"/>
          <w:lang w:eastAsia="zh-CN"/>
        </w:rPr>
      </w:pPr>
      <w:r w:rsidRPr="007E64E8">
        <w:rPr>
          <w:rFonts w:ascii="Times New Roman" w:eastAsia="Times New Roman" w:hAnsi="Times New Roman"/>
          <w:iCs/>
          <w:sz w:val="28"/>
          <w:szCs w:val="28"/>
          <w:shd w:val="clear" w:color="auto" w:fill="FFFFFF"/>
          <w:lang w:eastAsia="zh-CN"/>
        </w:rPr>
        <w:t xml:space="preserve">Экономический анализ: учебник для направлений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и магистратуры "Экономика", "Менеджмент" / Н.А. Никифорова, С.Н. Миловидова, Т.Б. Иззука [и др.]; под ред. Н.А. Никифоровой; </w:t>
      </w:r>
      <w:proofErr w:type="spell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0BE75EDA" w14:textId="77777777" w:rsidR="007E64E8" w:rsidRPr="007E64E8" w:rsidRDefault="007E64E8" w:rsidP="00DC1C8E">
      <w:pPr>
        <w:pStyle w:val="ac"/>
        <w:widowControl w:val="0"/>
        <w:numPr>
          <w:ilvl w:val="0"/>
          <w:numId w:val="31"/>
        </w:numPr>
        <w:spacing w:line="480" w:lineRule="exact"/>
        <w:jc w:val="both"/>
        <w:rPr>
          <w:rFonts w:ascii="Times New Roman" w:eastAsia="Times New Roman" w:hAnsi="Times New Roman" w:cs="Times New Roman"/>
          <w:color w:val="000000"/>
          <w:sz w:val="28"/>
          <w:szCs w:val="28"/>
          <w:lang w:bidi="ru-RU"/>
        </w:rPr>
      </w:pPr>
      <w:r w:rsidRPr="007E64E8">
        <w:rPr>
          <w:rFonts w:ascii="Times New Roman" w:eastAsia="Times New Roman" w:hAnsi="Times New Roman"/>
          <w:iCs/>
          <w:sz w:val="28"/>
          <w:szCs w:val="28"/>
          <w:shd w:val="clear" w:color="auto" w:fill="FFFFFF"/>
          <w:lang w:eastAsia="zh-CN"/>
        </w:rPr>
        <w:t xml:space="preserve">Анализ и прогнозирование денежных потоков: учебник для направления </w:t>
      </w:r>
      <w:proofErr w:type="spellStart"/>
      <w:r w:rsidRPr="007E64E8">
        <w:rPr>
          <w:rFonts w:ascii="Times New Roman" w:eastAsia="Times New Roman" w:hAnsi="Times New Roman"/>
          <w:iCs/>
          <w:sz w:val="28"/>
          <w:szCs w:val="28"/>
          <w:shd w:val="clear" w:color="auto" w:fill="FFFFFF"/>
          <w:lang w:eastAsia="zh-CN"/>
        </w:rPr>
        <w:t>бакалавриата</w:t>
      </w:r>
      <w:proofErr w:type="spellEnd"/>
      <w:r w:rsidRPr="007E64E8">
        <w:rPr>
          <w:rFonts w:ascii="Times New Roman" w:eastAsia="Times New Roman" w:hAnsi="Times New Roman"/>
          <w:iCs/>
          <w:sz w:val="28"/>
          <w:szCs w:val="28"/>
          <w:shd w:val="clear" w:color="auto" w:fill="FFFFFF"/>
          <w:lang w:eastAsia="zh-CN"/>
        </w:rPr>
        <w:t xml:space="preserve"> "Экономика" / Н.А. Никифорова, С.Н. Миловидова, Т.Б. Иззука [и др.]; </w:t>
      </w:r>
      <w:proofErr w:type="spellStart"/>
      <w:proofErr w:type="gramStart"/>
      <w:r w:rsidRPr="007E64E8">
        <w:rPr>
          <w:rFonts w:ascii="Times New Roman" w:eastAsia="Times New Roman" w:hAnsi="Times New Roman"/>
          <w:iCs/>
          <w:sz w:val="28"/>
          <w:szCs w:val="28"/>
          <w:shd w:val="clear" w:color="auto" w:fill="FFFFFF"/>
          <w:lang w:eastAsia="zh-CN"/>
        </w:rPr>
        <w:t>Финуниверситет</w:t>
      </w:r>
      <w:proofErr w:type="spellEnd"/>
      <w:r w:rsidRPr="007E64E8">
        <w:rPr>
          <w:rFonts w:ascii="Times New Roman" w:eastAsia="Times New Roman" w:hAnsi="Times New Roman"/>
          <w:iCs/>
          <w:sz w:val="28"/>
          <w:szCs w:val="28"/>
          <w:shd w:val="clear" w:color="auto" w:fill="FFFFFF"/>
          <w:lang w:eastAsia="zh-CN"/>
        </w:rPr>
        <w:t xml:space="preserve"> ;</w:t>
      </w:r>
      <w:proofErr w:type="gramEnd"/>
      <w:r w:rsidRPr="007E64E8">
        <w:rPr>
          <w:rFonts w:ascii="Times New Roman" w:eastAsia="Times New Roman" w:hAnsi="Times New Roman"/>
          <w:iCs/>
          <w:sz w:val="28"/>
          <w:szCs w:val="28"/>
          <w:shd w:val="clear" w:color="auto" w:fill="FFFFFF"/>
          <w:lang w:eastAsia="zh-CN"/>
        </w:rPr>
        <w:t xml:space="preserve"> под ред. Н.А. Никифоровой. — Москва: </w:t>
      </w:r>
      <w:proofErr w:type="spellStart"/>
      <w:r w:rsidRPr="007E64E8">
        <w:rPr>
          <w:rFonts w:ascii="Times New Roman" w:eastAsia="Times New Roman" w:hAnsi="Times New Roman"/>
          <w:iCs/>
          <w:sz w:val="28"/>
          <w:szCs w:val="28"/>
          <w:shd w:val="clear" w:color="auto" w:fill="FFFFFF"/>
          <w:lang w:eastAsia="zh-CN"/>
        </w:rPr>
        <w:t>Кнорус</w:t>
      </w:r>
      <w:proofErr w:type="spellEnd"/>
      <w:r w:rsidRPr="007E64E8">
        <w:rPr>
          <w:rFonts w:ascii="Times New Roman" w:eastAsia="Times New Roman" w:hAnsi="Times New Roman"/>
          <w:iCs/>
          <w:sz w:val="28"/>
          <w:szCs w:val="28"/>
          <w:shd w:val="clear" w:color="auto" w:fill="FFFFFF"/>
          <w:lang w:eastAsia="zh-CN"/>
        </w:rPr>
        <w:t xml:space="preserve">, 2020 — 314 с. — (Бакалавриат и магистратура). - Текст: непосредственный. - То же. - 2022. - ЭБС BOOK.ru. - URL:https://book.ru/book/943674 (дата обращения:28.02.2024). — </w:t>
      </w:r>
      <w:proofErr w:type="gramStart"/>
      <w:r w:rsidRPr="007E64E8">
        <w:rPr>
          <w:rFonts w:ascii="Times New Roman" w:eastAsia="Times New Roman" w:hAnsi="Times New Roman"/>
          <w:iCs/>
          <w:sz w:val="28"/>
          <w:szCs w:val="28"/>
          <w:shd w:val="clear" w:color="auto" w:fill="FFFFFF"/>
          <w:lang w:eastAsia="zh-CN"/>
        </w:rPr>
        <w:t>Текст :</w:t>
      </w:r>
      <w:proofErr w:type="gramEnd"/>
      <w:r w:rsidRPr="007E64E8">
        <w:rPr>
          <w:rFonts w:ascii="Times New Roman" w:eastAsia="Times New Roman" w:hAnsi="Times New Roman"/>
          <w:iCs/>
          <w:sz w:val="28"/>
          <w:szCs w:val="28"/>
          <w:shd w:val="clear" w:color="auto" w:fill="FFFFFF"/>
          <w:lang w:eastAsia="zh-CN"/>
        </w:rPr>
        <w:t xml:space="preserve"> электронный.</w:t>
      </w:r>
    </w:p>
    <w:p w14:paraId="70A56CF0" w14:textId="77777777" w:rsidR="00E90592" w:rsidRPr="00E90592" w:rsidRDefault="00E90592" w:rsidP="00E90592">
      <w:pPr>
        <w:widowControl w:val="0"/>
        <w:numPr>
          <w:ilvl w:val="0"/>
          <w:numId w:val="31"/>
        </w:numPr>
        <w:tabs>
          <w:tab w:val="left" w:pos="4"/>
        </w:tabs>
        <w:suppressAutoHyphens/>
        <w:spacing w:line="360" w:lineRule="auto"/>
        <w:contextualSpacing/>
        <w:jc w:val="both"/>
        <w:rPr>
          <w:rFonts w:ascii="Times New Roman" w:eastAsia="Times New Roman" w:hAnsi="Times New Roman"/>
          <w:iCs/>
          <w:sz w:val="28"/>
          <w:szCs w:val="28"/>
          <w:shd w:val="clear" w:color="auto" w:fill="FFFFFF"/>
          <w:lang w:eastAsia="zh-CN"/>
        </w:rPr>
      </w:pPr>
      <w:r w:rsidRPr="00E90592">
        <w:rPr>
          <w:rFonts w:ascii="Times New Roman" w:eastAsia="Times New Roman" w:hAnsi="Times New Roman" w:cs="Times New Roman"/>
          <w:color w:val="000000"/>
          <w:sz w:val="28"/>
          <w:szCs w:val="28"/>
          <w:lang w:bidi="ru-RU"/>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E90592">
        <w:rPr>
          <w:rFonts w:ascii="Times New Roman" w:eastAsia="Times New Roman" w:hAnsi="Times New Roman" w:cs="Times New Roman"/>
          <w:color w:val="000000"/>
          <w:sz w:val="28"/>
          <w:szCs w:val="28"/>
          <w:lang w:bidi="ru-RU"/>
        </w:rPr>
        <w:t>Финуниверситет</w:t>
      </w:r>
      <w:proofErr w:type="spellEnd"/>
      <w:r w:rsidRPr="00E90592">
        <w:rPr>
          <w:rFonts w:ascii="Times New Roman" w:eastAsia="Times New Roman" w:hAnsi="Times New Roman" w:cs="Times New Roman"/>
          <w:color w:val="000000"/>
          <w:sz w:val="28"/>
          <w:szCs w:val="28"/>
          <w:lang w:bidi="ru-RU"/>
        </w:rPr>
        <w:t xml:space="preserve"> ;</w:t>
      </w:r>
      <w:proofErr w:type="gramEnd"/>
      <w:r w:rsidRPr="00E90592">
        <w:rPr>
          <w:rFonts w:ascii="Times New Roman" w:eastAsia="Times New Roman" w:hAnsi="Times New Roman" w:cs="Times New Roman"/>
          <w:color w:val="000000"/>
          <w:sz w:val="28"/>
          <w:szCs w:val="28"/>
          <w:lang w:bidi="ru-RU"/>
        </w:rPr>
        <w:t xml:space="preserve"> под ред. Е.В. Никифоровой. - Москва: </w:t>
      </w:r>
      <w:proofErr w:type="spellStart"/>
      <w:r w:rsidRPr="00E90592">
        <w:rPr>
          <w:rFonts w:ascii="Times New Roman" w:eastAsia="Times New Roman" w:hAnsi="Times New Roman" w:cs="Times New Roman"/>
          <w:color w:val="000000"/>
          <w:sz w:val="28"/>
          <w:szCs w:val="28"/>
          <w:lang w:bidi="ru-RU"/>
        </w:rPr>
        <w:t>Кнорус</w:t>
      </w:r>
      <w:proofErr w:type="spellEnd"/>
      <w:r w:rsidRPr="00E90592">
        <w:rPr>
          <w:rFonts w:ascii="Times New Roman" w:eastAsia="Times New Roman" w:hAnsi="Times New Roman" w:cs="Times New Roman"/>
          <w:color w:val="000000"/>
          <w:sz w:val="28"/>
          <w:szCs w:val="28"/>
          <w:lang w:bidi="ru-RU"/>
        </w:rPr>
        <w:t xml:space="preserve">, 2020. - 162 с. - Текст: непосредственный. — (Магистратура). — То же. - 2023. - ЭБС BOOK.ru. - URL: https://book.ru/book/949848 (дата </w:t>
      </w:r>
      <w:proofErr w:type="gramStart"/>
      <w:r w:rsidRPr="00E90592">
        <w:rPr>
          <w:rFonts w:ascii="Times New Roman" w:eastAsia="Times New Roman" w:hAnsi="Times New Roman" w:cs="Times New Roman"/>
          <w:color w:val="000000"/>
          <w:sz w:val="28"/>
          <w:szCs w:val="28"/>
          <w:lang w:bidi="ru-RU"/>
        </w:rPr>
        <w:t>обращения:  21.02.2024</w:t>
      </w:r>
      <w:proofErr w:type="gramEnd"/>
      <w:r w:rsidRPr="00E90592">
        <w:rPr>
          <w:rFonts w:ascii="Times New Roman" w:eastAsia="Times New Roman" w:hAnsi="Times New Roman" w:cs="Times New Roman"/>
          <w:color w:val="000000"/>
          <w:sz w:val="28"/>
          <w:szCs w:val="28"/>
          <w:lang w:bidi="ru-RU"/>
        </w:rPr>
        <w:t xml:space="preserve">). — </w:t>
      </w:r>
      <w:proofErr w:type="gramStart"/>
      <w:r w:rsidRPr="00E90592">
        <w:rPr>
          <w:rFonts w:ascii="Times New Roman" w:eastAsia="Times New Roman" w:hAnsi="Times New Roman" w:cs="Times New Roman"/>
          <w:color w:val="000000"/>
          <w:sz w:val="28"/>
          <w:szCs w:val="28"/>
          <w:lang w:bidi="ru-RU"/>
        </w:rPr>
        <w:t>Текст :</w:t>
      </w:r>
      <w:proofErr w:type="gramEnd"/>
      <w:r w:rsidRPr="00E90592">
        <w:rPr>
          <w:rFonts w:ascii="Times New Roman" w:eastAsia="Times New Roman" w:hAnsi="Times New Roman" w:cs="Times New Roman"/>
          <w:color w:val="000000"/>
          <w:sz w:val="28"/>
          <w:szCs w:val="28"/>
          <w:lang w:bidi="ru-RU"/>
        </w:rPr>
        <w:t xml:space="preserve"> электронный.</w:t>
      </w:r>
      <w:bookmarkStart w:id="9" w:name="_Toc116137469"/>
      <w:bookmarkStart w:id="10" w:name="_Toc116137579"/>
      <w:bookmarkStart w:id="11" w:name="_Toc116926234"/>
    </w:p>
    <w:p w14:paraId="7200772F" w14:textId="4512787F" w:rsidR="00E90592" w:rsidRPr="00E90592" w:rsidRDefault="00E90592" w:rsidP="00E90592">
      <w:pPr>
        <w:widowControl w:val="0"/>
        <w:numPr>
          <w:ilvl w:val="0"/>
          <w:numId w:val="31"/>
        </w:numPr>
        <w:tabs>
          <w:tab w:val="left" w:pos="4"/>
        </w:tabs>
        <w:suppressAutoHyphens/>
        <w:spacing w:line="360" w:lineRule="auto"/>
        <w:contextualSpacing/>
        <w:jc w:val="both"/>
        <w:rPr>
          <w:rFonts w:ascii="Times New Roman" w:eastAsia="Times New Roman" w:hAnsi="Times New Roman"/>
          <w:iCs/>
          <w:sz w:val="28"/>
          <w:szCs w:val="28"/>
          <w:shd w:val="clear" w:color="auto" w:fill="FFFFFF"/>
          <w:lang w:eastAsia="zh-CN"/>
        </w:rPr>
      </w:pPr>
      <w:r w:rsidRPr="00E90592">
        <w:rPr>
          <w:rFonts w:ascii="Times New Roman" w:hAnsi="Times New Roman"/>
          <w:iCs/>
          <w:sz w:val="28"/>
          <w:szCs w:val="28"/>
          <w:shd w:val="clear" w:color="auto" w:fill="FFFFFF"/>
          <w:lang w:val="x-none" w:eastAsia="zh-CN"/>
        </w:rPr>
        <w:lastRenderedPageBreak/>
        <w:t xml:space="preserve">Экономический анализ: учебник для студ. вузов,  </w:t>
      </w:r>
      <w:proofErr w:type="spellStart"/>
      <w:r w:rsidRPr="00E90592">
        <w:rPr>
          <w:rFonts w:ascii="Times New Roman" w:hAnsi="Times New Roman"/>
          <w:iCs/>
          <w:sz w:val="28"/>
          <w:szCs w:val="28"/>
          <w:shd w:val="clear" w:color="auto" w:fill="FFFFFF"/>
          <w:lang w:val="x-none" w:eastAsia="zh-CN"/>
        </w:rPr>
        <w:t>обуч</w:t>
      </w:r>
      <w:proofErr w:type="spellEnd"/>
      <w:r w:rsidRPr="00E90592">
        <w:rPr>
          <w:rFonts w:ascii="Times New Roman" w:hAnsi="Times New Roman"/>
          <w:iCs/>
          <w:sz w:val="28"/>
          <w:szCs w:val="28"/>
          <w:shd w:val="clear" w:color="auto" w:fill="FFFFFF"/>
          <w:lang w:val="x-none" w:eastAsia="zh-CN"/>
        </w:rPr>
        <w:t xml:space="preserve">. по напр. "Экономика" / В.И. Бариленко [и др.]; </w:t>
      </w:r>
      <w:proofErr w:type="spellStart"/>
      <w:r w:rsidRPr="00E90592">
        <w:rPr>
          <w:rFonts w:ascii="Times New Roman" w:hAnsi="Times New Roman"/>
          <w:iCs/>
          <w:sz w:val="28"/>
          <w:szCs w:val="28"/>
          <w:shd w:val="clear" w:color="auto" w:fill="FFFFFF"/>
          <w:lang w:val="x-none" w:eastAsia="zh-CN"/>
        </w:rPr>
        <w:t>Финуниверситет</w:t>
      </w:r>
      <w:proofErr w:type="spellEnd"/>
      <w:r w:rsidRPr="00E90592">
        <w:rPr>
          <w:rFonts w:ascii="Times New Roman" w:hAnsi="Times New Roman"/>
          <w:iCs/>
          <w:sz w:val="28"/>
          <w:szCs w:val="28"/>
          <w:shd w:val="clear" w:color="auto" w:fill="FFFFFF"/>
          <w:lang w:val="x-none" w:eastAsia="zh-CN"/>
        </w:rPr>
        <w:t xml:space="preserve"> ; под ред. В.И. Бариленко. - Москва: </w:t>
      </w:r>
      <w:proofErr w:type="spellStart"/>
      <w:r w:rsidRPr="00E90592">
        <w:rPr>
          <w:rFonts w:ascii="Times New Roman" w:hAnsi="Times New Roman"/>
          <w:iCs/>
          <w:sz w:val="28"/>
          <w:szCs w:val="28"/>
          <w:shd w:val="clear" w:color="auto" w:fill="FFFFFF"/>
          <w:lang w:val="x-none" w:eastAsia="zh-CN"/>
        </w:rPr>
        <w:t>Кнорус</w:t>
      </w:r>
      <w:proofErr w:type="spellEnd"/>
      <w:r w:rsidRPr="00E90592">
        <w:rPr>
          <w:rFonts w:ascii="Times New Roman" w:hAnsi="Times New Roman"/>
          <w:iCs/>
          <w:sz w:val="28"/>
          <w:szCs w:val="28"/>
          <w:shd w:val="clear" w:color="auto" w:fill="FFFFFF"/>
          <w:lang w:val="x-none" w:eastAsia="zh-CN"/>
        </w:rPr>
        <w:t>, 2017.  - 382 с. - Бакалавриат. - Текст: непосредственный. - То же. - 2022. - ЭБС BOOK.ru. - URL: https://book.ru/book/944587 (дата обращения:  07.03.2024). - Текст: электронный.</w:t>
      </w:r>
    </w:p>
    <w:p w14:paraId="1B552CA4" w14:textId="1353557F" w:rsidR="00BB0DCC" w:rsidRPr="000314BD" w:rsidRDefault="007B6170" w:rsidP="007B6170">
      <w:pPr>
        <w:pStyle w:val="1"/>
        <w:ind w:left="360"/>
        <w:jc w:val="both"/>
        <w:rPr>
          <w:rFonts w:ascii="Times New Roman" w:hAnsi="Times New Roman"/>
          <w:sz w:val="28"/>
          <w:szCs w:val="28"/>
        </w:rPr>
      </w:pPr>
      <w:r>
        <w:rPr>
          <w:rFonts w:ascii="Times New Roman" w:hAnsi="Times New Roman"/>
          <w:sz w:val="28"/>
          <w:szCs w:val="28"/>
        </w:rPr>
        <w:t xml:space="preserve">9. </w:t>
      </w:r>
      <w:r w:rsidR="00BB0DCC" w:rsidRPr="000314B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9"/>
      <w:bookmarkEnd w:id="10"/>
      <w:bookmarkEnd w:id="11"/>
    </w:p>
    <w:p w14:paraId="2D9E45E7" w14:textId="77777777" w:rsidR="00BB0DCC" w:rsidRPr="000314BD" w:rsidRDefault="00BB0DCC" w:rsidP="00BB0DCC">
      <w:pPr>
        <w:spacing w:line="240" w:lineRule="auto"/>
        <w:jc w:val="both"/>
        <w:rPr>
          <w:rFonts w:ascii="Times New Roman" w:eastAsia="Times New Roman" w:hAnsi="Times New Roman"/>
          <w:sz w:val="28"/>
          <w:szCs w:val="28"/>
          <w:lang w:eastAsia="zh-CN"/>
        </w:rPr>
      </w:pPr>
    </w:p>
    <w:p w14:paraId="2BEC7CD8"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sidRPr="00866662">
        <w:rPr>
          <w:rFonts w:ascii="Times New Roman" w:eastAsia="Times New Roman" w:hAnsi="Times New Roman"/>
          <w:sz w:val="28"/>
          <w:szCs w:val="28"/>
          <w:lang w:eastAsia="zh-CN"/>
        </w:rPr>
        <w:t>Официальный сайт Минфина РФ</w:t>
      </w:r>
      <w:r>
        <w:rPr>
          <w:rFonts w:ascii="Times New Roman" w:eastAsia="Times New Roman" w:hAnsi="Times New Roman"/>
          <w:sz w:val="28"/>
          <w:szCs w:val="28"/>
          <w:lang w:eastAsia="zh-CN"/>
        </w:rPr>
        <w:t>.</w:t>
      </w:r>
      <w:r w:rsidRPr="00866662">
        <w:rPr>
          <w:rFonts w:ascii="Times New Roman" w:eastAsia="Times New Roman" w:hAnsi="Times New Roman"/>
          <w:sz w:val="28"/>
          <w:szCs w:val="28"/>
          <w:lang w:eastAsia="zh-CN"/>
        </w:rPr>
        <w:t xml:space="preserve"> URL: </w:t>
      </w:r>
      <w:hyperlink r:id="rId12">
        <w:r w:rsidRPr="00866662">
          <w:rPr>
            <w:rFonts w:ascii="Times New Roman" w:eastAsia="Times New Roman" w:hAnsi="Times New Roman"/>
            <w:sz w:val="28"/>
            <w:szCs w:val="28"/>
            <w:lang w:eastAsia="zh-CN"/>
          </w:rPr>
          <w:t>http://www.minfin.ru</w:t>
        </w:r>
      </w:hyperlink>
    </w:p>
    <w:p w14:paraId="2A7E40B6"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Официальный </w:t>
      </w:r>
      <w:r w:rsidRPr="00866662">
        <w:rPr>
          <w:rFonts w:ascii="Times New Roman" w:eastAsia="Times New Roman" w:hAnsi="Times New Roman"/>
          <w:sz w:val="28"/>
          <w:szCs w:val="28"/>
          <w:lang w:eastAsia="zh-CN"/>
        </w:rPr>
        <w:t>сайт Института Профессиональных</w:t>
      </w:r>
      <w:r w:rsidRPr="00866662">
        <w:rPr>
          <w:rFonts w:ascii="Times New Roman" w:eastAsia="Times New Roman" w:hAnsi="Times New Roman"/>
          <w:sz w:val="28"/>
          <w:szCs w:val="28"/>
          <w:lang w:eastAsia="zh-CN"/>
        </w:rPr>
        <w:tab/>
        <w:t>бухгалтеров и аудиторов России</w:t>
      </w:r>
      <w:r>
        <w:rPr>
          <w:rFonts w:ascii="Times New Roman" w:eastAsia="Times New Roman" w:hAnsi="Times New Roman"/>
          <w:sz w:val="28"/>
          <w:szCs w:val="28"/>
          <w:lang w:eastAsia="zh-CN"/>
        </w:rPr>
        <w:t xml:space="preserve">. </w:t>
      </w:r>
      <w:r w:rsidRPr="00866662">
        <w:rPr>
          <w:rFonts w:ascii="Times New Roman" w:eastAsia="Times New Roman" w:hAnsi="Times New Roman"/>
          <w:sz w:val="28"/>
          <w:szCs w:val="28"/>
          <w:lang w:eastAsia="zh-CN"/>
        </w:rPr>
        <w:t>URL: http://</w:t>
      </w:r>
      <w:hyperlink r:id="rId13">
        <w:r w:rsidRPr="00866662">
          <w:rPr>
            <w:rFonts w:ascii="Times New Roman" w:eastAsia="Times New Roman" w:hAnsi="Times New Roman"/>
            <w:sz w:val="28"/>
            <w:szCs w:val="28"/>
            <w:lang w:eastAsia="zh-CN"/>
          </w:rPr>
          <w:t>www.ipbr.ru</w:t>
        </w:r>
      </w:hyperlink>
    </w:p>
    <w:p w14:paraId="48856294" w14:textId="77777777" w:rsidR="00BB0DCC" w:rsidRPr="00866662" w:rsidRDefault="00BB0DCC" w:rsidP="003D3FF9">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Официальный </w:t>
      </w:r>
      <w:r w:rsidRPr="00866662">
        <w:rPr>
          <w:rFonts w:ascii="Times New Roman" w:eastAsia="Times New Roman" w:hAnsi="Times New Roman"/>
          <w:sz w:val="28"/>
          <w:szCs w:val="28"/>
          <w:lang w:eastAsia="zh-CN"/>
        </w:rPr>
        <w:t xml:space="preserve">сайт Международной федерации бухгалтеров - </w:t>
      </w:r>
      <w:hyperlink r:id="rId14">
        <w:r w:rsidRPr="00866662">
          <w:rPr>
            <w:rFonts w:ascii="Times New Roman" w:eastAsia="Times New Roman" w:hAnsi="Times New Roman"/>
            <w:sz w:val="28"/>
            <w:szCs w:val="28"/>
            <w:lang w:eastAsia="zh-CN"/>
          </w:rPr>
          <w:t>www.ifac.org</w:t>
        </w:r>
      </w:hyperlink>
    </w:p>
    <w:p w14:paraId="168D5AAF" w14:textId="77777777" w:rsidR="00E90592" w:rsidRDefault="00BB0DCC" w:rsidP="00E90592">
      <w:pPr>
        <w:numPr>
          <w:ilvl w:val="0"/>
          <w:numId w:val="6"/>
        </w:numPr>
        <w:tabs>
          <w:tab w:val="left" w:pos="426"/>
        </w:tabs>
        <w:spacing w:line="360" w:lineRule="auto"/>
        <w:ind w:left="360"/>
        <w:contextualSpacing/>
        <w:jc w:val="both"/>
        <w:rPr>
          <w:rFonts w:ascii="Times New Roman" w:eastAsia="Times New Roman" w:hAnsi="Times New Roman"/>
          <w:sz w:val="28"/>
          <w:szCs w:val="28"/>
          <w:lang w:eastAsia="zh-CN"/>
        </w:rPr>
      </w:pPr>
      <w:r w:rsidRPr="00866662">
        <w:rPr>
          <w:rFonts w:ascii="Times New Roman" w:eastAsia="Times New Roman" w:hAnsi="Times New Roman"/>
          <w:sz w:val="28"/>
          <w:szCs w:val="28"/>
          <w:lang w:eastAsia="zh-CN"/>
        </w:rPr>
        <w:t>Официальный</w:t>
      </w:r>
      <w:r w:rsidRPr="00866662">
        <w:rPr>
          <w:rFonts w:ascii="Times New Roman" w:eastAsia="Times New Roman" w:hAnsi="Times New Roman"/>
          <w:sz w:val="28"/>
          <w:szCs w:val="28"/>
          <w:lang w:eastAsia="zh-CN"/>
        </w:rPr>
        <w:tab/>
        <w:t>сайт Федеральной службы государственной статистики. URL: http://</w:t>
      </w:r>
      <w:hyperlink r:id="rId15">
        <w:r w:rsidRPr="00866662">
          <w:rPr>
            <w:rFonts w:ascii="Times New Roman" w:eastAsia="Times New Roman" w:hAnsi="Times New Roman"/>
            <w:sz w:val="28"/>
            <w:szCs w:val="28"/>
            <w:lang w:eastAsia="zh-CN"/>
          </w:rPr>
          <w:t xml:space="preserve">www.gks.ru </w:t>
        </w:r>
      </w:hyperlink>
      <w:r w:rsidRPr="00866662">
        <w:rPr>
          <w:rFonts w:ascii="Times New Roman" w:eastAsia="Times New Roman" w:hAnsi="Times New Roman"/>
          <w:sz w:val="28"/>
          <w:szCs w:val="28"/>
          <w:lang w:eastAsia="zh-CN"/>
        </w:rPr>
        <w:t>(Росстат)</w:t>
      </w:r>
    </w:p>
    <w:p w14:paraId="32D03F69" w14:textId="7F05D3B1" w:rsidR="00BB0DCC" w:rsidRPr="00EF7C3F" w:rsidRDefault="00BB0DCC" w:rsidP="00EF7C3F">
      <w:pPr>
        <w:tabs>
          <w:tab w:val="left" w:pos="426"/>
        </w:tabs>
        <w:spacing w:line="360" w:lineRule="auto"/>
        <w:ind w:left="360"/>
        <w:contextualSpacing/>
        <w:jc w:val="both"/>
        <w:rPr>
          <w:rFonts w:ascii="Times New Roman" w:eastAsia="Times New Roman" w:hAnsi="Times New Roman"/>
          <w:b/>
          <w:i/>
          <w:sz w:val="28"/>
          <w:szCs w:val="28"/>
          <w:lang w:eastAsia="zh-CN"/>
        </w:rPr>
      </w:pPr>
      <w:r w:rsidRPr="00B5664F">
        <w:rPr>
          <w:rFonts w:ascii="Times New Roman" w:eastAsia="Times New Roman" w:hAnsi="Times New Roman"/>
          <w:b/>
          <w:i/>
          <w:color w:val="000000"/>
          <w:sz w:val="28"/>
          <w:szCs w:val="28"/>
          <w:lang w:eastAsia="zh-CN"/>
        </w:rPr>
        <w:t>Электронные ресурсы БИК:</w:t>
      </w:r>
    </w:p>
    <w:p w14:paraId="21D2F57E" w14:textId="3E3B37A3" w:rsidR="00E90592" w:rsidRPr="00EF7C3F" w:rsidRDefault="00E90592" w:rsidP="00EF7C3F">
      <w:pPr>
        <w:pStyle w:val="ac"/>
        <w:numPr>
          <w:ilvl w:val="0"/>
          <w:numId w:val="6"/>
        </w:numPr>
        <w:tabs>
          <w:tab w:val="left" w:pos="426"/>
        </w:tabs>
        <w:spacing w:line="360" w:lineRule="auto"/>
        <w:ind w:hanging="720"/>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Электронная библиотека Финансового университета (ЭБ) http://elib.fa.ru/</w:t>
      </w:r>
    </w:p>
    <w:p w14:paraId="3520B0ED" w14:textId="10135C4F" w:rsidR="00E90592" w:rsidRPr="00EF7C3F" w:rsidRDefault="00E90592" w:rsidP="00EF7C3F">
      <w:pPr>
        <w:pStyle w:val="ac"/>
        <w:numPr>
          <w:ilvl w:val="0"/>
          <w:numId w:val="6"/>
        </w:numPr>
        <w:tabs>
          <w:tab w:val="left" w:pos="426"/>
        </w:tabs>
        <w:spacing w:line="360" w:lineRule="auto"/>
        <w:ind w:left="426" w:hanging="43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BOOK.RU http://www.book.ru</w:t>
      </w:r>
    </w:p>
    <w:p w14:paraId="423038E2" w14:textId="6BE23383"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«Университетская библиотека ОНЛАЙН» http://biblioclub.ru/</w:t>
      </w:r>
    </w:p>
    <w:p w14:paraId="4F030633" w14:textId="58187996"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Электронно-библиотечная система </w:t>
      </w:r>
      <w:proofErr w:type="spellStart"/>
      <w:r w:rsidRPr="00EF7C3F">
        <w:rPr>
          <w:rFonts w:ascii="Times New Roman" w:eastAsia="Times New Roman" w:hAnsi="Times New Roman"/>
          <w:sz w:val="28"/>
          <w:szCs w:val="28"/>
          <w:lang w:eastAsia="zh-CN"/>
        </w:rPr>
        <w:t>Znanium</w:t>
      </w:r>
      <w:proofErr w:type="spellEnd"/>
      <w:r w:rsidRPr="00EF7C3F">
        <w:rPr>
          <w:rFonts w:ascii="Times New Roman" w:eastAsia="Times New Roman" w:hAnsi="Times New Roman"/>
          <w:sz w:val="28"/>
          <w:szCs w:val="28"/>
          <w:lang w:eastAsia="zh-CN"/>
        </w:rPr>
        <w:t xml:space="preserve"> http://www.znanium.ru</w:t>
      </w:r>
    </w:p>
    <w:p w14:paraId="4211B309" w14:textId="11D1C052"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Образовательная платформа </w:t>
      </w:r>
      <w:proofErr w:type="spellStart"/>
      <w:r w:rsidRPr="00EF7C3F">
        <w:rPr>
          <w:rFonts w:ascii="Times New Roman" w:eastAsia="Times New Roman" w:hAnsi="Times New Roman"/>
          <w:sz w:val="28"/>
          <w:szCs w:val="28"/>
          <w:lang w:eastAsia="zh-CN"/>
        </w:rPr>
        <w:t>Юрайт</w:t>
      </w:r>
      <w:proofErr w:type="spellEnd"/>
      <w:r w:rsidRPr="00EF7C3F">
        <w:rPr>
          <w:rFonts w:ascii="Times New Roman" w:eastAsia="Times New Roman" w:hAnsi="Times New Roman"/>
          <w:sz w:val="28"/>
          <w:szCs w:val="28"/>
          <w:lang w:eastAsia="zh-CN"/>
        </w:rPr>
        <w:t xml:space="preserve"> https://urait.ru/</w:t>
      </w:r>
    </w:p>
    <w:p w14:paraId="3C0E3850" w14:textId="18EC074C"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издательства Проспект http://ebs.prospekt.org/books</w:t>
      </w:r>
    </w:p>
    <w:p w14:paraId="089318F4" w14:textId="27FA2ED4"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Электронно-библиотечная система издательства Лань https://e.lanbook.com/</w:t>
      </w:r>
    </w:p>
    <w:p w14:paraId="0E30EB7C" w14:textId="0D2AAD40"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Деловая онлайн-библиотека </w:t>
      </w:r>
      <w:proofErr w:type="spellStart"/>
      <w:r w:rsidRPr="00EF7C3F">
        <w:rPr>
          <w:rFonts w:ascii="Times New Roman" w:eastAsia="Times New Roman" w:hAnsi="Times New Roman"/>
          <w:sz w:val="28"/>
          <w:szCs w:val="28"/>
          <w:lang w:eastAsia="zh-CN"/>
        </w:rPr>
        <w:t>Alpina</w:t>
      </w:r>
      <w:proofErr w:type="spellEnd"/>
      <w:r w:rsidRPr="00EF7C3F">
        <w:rPr>
          <w:rFonts w:ascii="Times New Roman" w:eastAsia="Times New Roman" w:hAnsi="Times New Roman"/>
          <w:sz w:val="28"/>
          <w:szCs w:val="28"/>
          <w:lang w:eastAsia="zh-CN"/>
        </w:rPr>
        <w:t xml:space="preserve"> </w:t>
      </w:r>
      <w:proofErr w:type="spellStart"/>
      <w:r w:rsidRPr="00EF7C3F">
        <w:rPr>
          <w:rFonts w:ascii="Times New Roman" w:eastAsia="Times New Roman" w:hAnsi="Times New Roman"/>
          <w:sz w:val="28"/>
          <w:szCs w:val="28"/>
          <w:lang w:eastAsia="zh-CN"/>
        </w:rPr>
        <w:t>Digital</w:t>
      </w:r>
      <w:proofErr w:type="spellEnd"/>
      <w:r w:rsidRPr="00EF7C3F">
        <w:rPr>
          <w:rFonts w:ascii="Times New Roman" w:eastAsia="Times New Roman" w:hAnsi="Times New Roman"/>
          <w:sz w:val="28"/>
          <w:szCs w:val="28"/>
          <w:lang w:eastAsia="zh-CN"/>
        </w:rPr>
        <w:t xml:space="preserve"> http://lib.alpinadigital.ru/</w:t>
      </w:r>
    </w:p>
    <w:p w14:paraId="05C6B949" w14:textId="54B99323"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Электронная библиотека Издательского дома «Гребенников» https://grebennikon.ru/</w:t>
      </w:r>
    </w:p>
    <w:p w14:paraId="33BED2B4" w14:textId="0AD1C48F"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Научная электронная библиотека eLibrary.ru http://elibrary.ru  </w:t>
      </w:r>
    </w:p>
    <w:p w14:paraId="1D972CC2" w14:textId="68266E8A"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t xml:space="preserve">Национальная электронная библиотека </w:t>
      </w:r>
      <w:hyperlink r:id="rId16" w:history="1">
        <w:r w:rsidRPr="00EF7C3F">
          <w:rPr>
            <w:rStyle w:val="af9"/>
            <w:rFonts w:ascii="Times New Roman" w:eastAsia="Times New Roman" w:hAnsi="Times New Roman"/>
            <w:sz w:val="28"/>
            <w:szCs w:val="28"/>
            <w:lang w:eastAsia="zh-CN"/>
          </w:rPr>
          <w:t>http://нэб.рф/</w:t>
        </w:r>
      </w:hyperlink>
    </w:p>
    <w:p w14:paraId="7B43CAE0" w14:textId="36809302"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val="en-US" w:eastAsia="zh-CN"/>
        </w:rPr>
      </w:pPr>
      <w:r w:rsidRPr="00EF7C3F">
        <w:rPr>
          <w:rFonts w:ascii="Times New Roman" w:eastAsia="Times New Roman" w:hAnsi="Times New Roman"/>
          <w:sz w:val="28"/>
          <w:szCs w:val="28"/>
          <w:lang w:val="en-US" w:eastAsia="zh-CN"/>
        </w:rPr>
        <w:t xml:space="preserve">Emerald: Management </w:t>
      </w:r>
      <w:proofErr w:type="spellStart"/>
      <w:r w:rsidRPr="00EF7C3F">
        <w:rPr>
          <w:rFonts w:ascii="Times New Roman" w:eastAsia="Times New Roman" w:hAnsi="Times New Roman"/>
          <w:sz w:val="28"/>
          <w:szCs w:val="28"/>
          <w:lang w:val="en-US" w:eastAsia="zh-CN"/>
        </w:rPr>
        <w:t>eJournal</w:t>
      </w:r>
      <w:proofErr w:type="spellEnd"/>
      <w:r w:rsidRPr="00EF7C3F">
        <w:rPr>
          <w:rFonts w:ascii="Times New Roman" w:eastAsia="Times New Roman" w:hAnsi="Times New Roman"/>
          <w:sz w:val="28"/>
          <w:szCs w:val="28"/>
          <w:lang w:val="en-US" w:eastAsia="zh-CN"/>
        </w:rPr>
        <w:t xml:space="preserve"> Portfolio </w:t>
      </w:r>
      <w:r w:rsidR="00097022">
        <w:fldChar w:fldCharType="begin"/>
      </w:r>
      <w:r w:rsidR="00097022" w:rsidRPr="00B11F67">
        <w:rPr>
          <w:lang w:val="en-US"/>
        </w:rPr>
        <w:instrText xml:space="preserve"> HYPERLINK "https://www.emerald.com/insight/" </w:instrText>
      </w:r>
      <w:r w:rsidR="00097022">
        <w:fldChar w:fldCharType="separate"/>
      </w:r>
      <w:r w:rsidRPr="00EF7C3F">
        <w:rPr>
          <w:rStyle w:val="af9"/>
          <w:rFonts w:ascii="Times New Roman" w:eastAsia="Times New Roman" w:hAnsi="Times New Roman"/>
          <w:sz w:val="28"/>
          <w:szCs w:val="28"/>
          <w:lang w:val="en-US" w:eastAsia="zh-CN"/>
        </w:rPr>
        <w:t>https://www.emerald.com/insight/</w:t>
      </w:r>
      <w:r w:rsidR="00097022">
        <w:rPr>
          <w:rStyle w:val="af9"/>
          <w:rFonts w:ascii="Times New Roman" w:eastAsia="Times New Roman" w:hAnsi="Times New Roman"/>
          <w:sz w:val="28"/>
          <w:szCs w:val="28"/>
          <w:lang w:val="en-US" w:eastAsia="zh-CN"/>
        </w:rPr>
        <w:fldChar w:fldCharType="end"/>
      </w:r>
    </w:p>
    <w:p w14:paraId="5608A1CD" w14:textId="54EB2F69" w:rsidR="00E90592" w:rsidRPr="00EF7C3F" w:rsidRDefault="00E90592" w:rsidP="00EF7C3F">
      <w:pPr>
        <w:pStyle w:val="ac"/>
        <w:numPr>
          <w:ilvl w:val="0"/>
          <w:numId w:val="6"/>
        </w:numPr>
        <w:tabs>
          <w:tab w:val="left" w:pos="426"/>
        </w:tabs>
        <w:spacing w:line="360" w:lineRule="auto"/>
        <w:ind w:left="426" w:hanging="426"/>
        <w:jc w:val="both"/>
        <w:rPr>
          <w:rFonts w:ascii="Times New Roman" w:eastAsia="Times New Roman" w:hAnsi="Times New Roman"/>
          <w:sz w:val="28"/>
          <w:szCs w:val="28"/>
          <w:lang w:eastAsia="zh-CN"/>
        </w:rPr>
      </w:pPr>
      <w:r w:rsidRPr="00EF7C3F">
        <w:rPr>
          <w:rFonts w:ascii="Times New Roman" w:eastAsia="Times New Roman" w:hAnsi="Times New Roman"/>
          <w:sz w:val="28"/>
          <w:szCs w:val="28"/>
          <w:lang w:eastAsia="zh-CN"/>
        </w:rPr>
        <w:lastRenderedPageBreak/>
        <w:t xml:space="preserve">Электронные продукты издательства </w:t>
      </w:r>
      <w:proofErr w:type="spellStart"/>
      <w:r w:rsidRPr="00EF7C3F">
        <w:rPr>
          <w:rFonts w:ascii="Times New Roman" w:eastAsia="Times New Roman" w:hAnsi="Times New Roman"/>
          <w:sz w:val="28"/>
          <w:szCs w:val="28"/>
          <w:lang w:eastAsia="zh-CN"/>
        </w:rPr>
        <w:t>Elsevier</w:t>
      </w:r>
      <w:proofErr w:type="spellEnd"/>
      <w:r w:rsidRPr="00EF7C3F">
        <w:rPr>
          <w:rFonts w:ascii="Times New Roman" w:eastAsia="Times New Roman" w:hAnsi="Times New Roman"/>
          <w:sz w:val="28"/>
          <w:szCs w:val="28"/>
          <w:lang w:eastAsia="zh-CN"/>
        </w:rPr>
        <w:t xml:space="preserve"> http://www.sciencedirect.com</w:t>
      </w:r>
    </w:p>
    <w:p w14:paraId="60CD4AAE" w14:textId="77777777" w:rsidR="00BB0DCC" w:rsidRPr="000314BD" w:rsidRDefault="00BB0DCC" w:rsidP="00BB0DCC">
      <w:pPr>
        <w:pStyle w:val="1"/>
        <w:spacing w:line="360" w:lineRule="auto"/>
        <w:jc w:val="both"/>
        <w:rPr>
          <w:rStyle w:val="FontStyle15"/>
          <w:b/>
          <w:bCs/>
          <w:sz w:val="28"/>
          <w:szCs w:val="28"/>
        </w:rPr>
      </w:pPr>
      <w:bookmarkStart w:id="12" w:name="_Toc89619186"/>
      <w:bookmarkStart w:id="13" w:name="_Toc102512286"/>
      <w:bookmarkStart w:id="14" w:name="_Toc116137470"/>
      <w:bookmarkStart w:id="15" w:name="_Toc116137580"/>
      <w:bookmarkStart w:id="16" w:name="_Toc116926235"/>
      <w:r>
        <w:rPr>
          <w:rStyle w:val="FontStyle15"/>
          <w:b/>
          <w:bCs/>
          <w:sz w:val="28"/>
          <w:szCs w:val="28"/>
        </w:rPr>
        <w:t xml:space="preserve">10. </w:t>
      </w:r>
      <w:r w:rsidRPr="000314BD">
        <w:rPr>
          <w:rStyle w:val="FontStyle15"/>
          <w:b/>
          <w:bCs/>
          <w:sz w:val="28"/>
          <w:szCs w:val="28"/>
        </w:rPr>
        <w:t>Методические указания для обучающихся по освоению дисциплины</w:t>
      </w:r>
      <w:bookmarkEnd w:id="12"/>
      <w:bookmarkEnd w:id="13"/>
      <w:bookmarkEnd w:id="14"/>
      <w:bookmarkEnd w:id="15"/>
      <w:bookmarkEnd w:id="16"/>
    </w:p>
    <w:p w14:paraId="3EB6E66E"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bookmarkStart w:id="17" w:name="_Toc116926236"/>
      <w:r w:rsidRPr="00285A33">
        <w:rPr>
          <w:rFonts w:ascii="Times New Roman" w:eastAsia="Times New Roman" w:hAnsi="Times New Roman" w:cs="Times New Roman"/>
          <w:color w:val="000000"/>
          <w:sz w:val="28"/>
          <w:szCs w:val="28"/>
          <w:lang w:bidi="ru-RU"/>
        </w:rP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09B2CF0C"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BBDC4F8"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i/>
          <w:iCs/>
          <w:color w:val="000000"/>
          <w:sz w:val="28"/>
          <w:szCs w:val="28"/>
          <w:lang w:bidi="ru-RU"/>
        </w:rPr>
      </w:pPr>
      <w:r w:rsidRPr="00285A33">
        <w:rPr>
          <w:rFonts w:ascii="Times New Roman" w:eastAsia="Times New Roman" w:hAnsi="Times New Roman" w:cs="Times New Roman"/>
          <w:color w:val="000000"/>
          <w:sz w:val="28"/>
          <w:szCs w:val="28"/>
          <w:lang w:bidi="ru-RU"/>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rsidRPr="00285A33">
        <w:rPr>
          <w:rFonts w:ascii="Times New Roman" w:eastAsia="Times New Roman" w:hAnsi="Times New Roman" w:cs="Times New Roman"/>
          <w:i/>
          <w:iCs/>
          <w:color w:val="000000"/>
          <w:sz w:val="28"/>
          <w:szCs w:val="28"/>
          <w:lang w:bidi="ru-RU"/>
        </w:rPr>
        <w:t>.</w:t>
      </w:r>
    </w:p>
    <w:p w14:paraId="2A3A2E1E"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w:t>
      </w:r>
      <w:r>
        <w:rPr>
          <w:rFonts w:ascii="Times New Roman" w:eastAsia="Times New Roman" w:hAnsi="Times New Roman" w:cs="Times New Roman"/>
          <w:color w:val="000000"/>
          <w:sz w:val="28"/>
          <w:szCs w:val="28"/>
          <w:lang w:bidi="ru-RU"/>
        </w:rPr>
        <w:t xml:space="preserve"> и формируются небольшие группы </w:t>
      </w:r>
      <w:r w:rsidRPr="00285A33">
        <w:rPr>
          <w:rFonts w:ascii="Times New Roman" w:eastAsia="Times New Roman" w:hAnsi="Times New Roman" w:cs="Times New Roman"/>
          <w:color w:val="000000"/>
          <w:sz w:val="28"/>
          <w:szCs w:val="28"/>
          <w:lang w:bidi="ru-RU"/>
        </w:rPr>
        <w:t>студентов для их обсуждения.</w:t>
      </w:r>
    </w:p>
    <w:p w14:paraId="15080E71"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711EBAD9"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F33692">
        <w:rPr>
          <w:rFonts w:ascii="Times New Roman" w:eastAsia="Times New Roman" w:hAnsi="Times New Roman" w:cs="Times New Roman"/>
          <w:bCs/>
          <w:i/>
          <w:iCs/>
          <w:color w:val="000000"/>
          <w:sz w:val="28"/>
          <w:szCs w:val="28"/>
          <w:lang w:bidi="ru-RU"/>
        </w:rPr>
        <w:t>Консультации</w:t>
      </w:r>
      <w:r w:rsidRPr="00285A33">
        <w:rPr>
          <w:rFonts w:ascii="Times New Roman" w:eastAsia="Times New Roman" w:hAnsi="Times New Roman" w:cs="Times New Roman"/>
          <w:color w:val="000000"/>
          <w:sz w:val="28"/>
          <w:szCs w:val="28"/>
          <w:lang w:bidi="ru-RU"/>
        </w:rPr>
        <w:t xml:space="preserve"> являются одной из основных форм оказания помощи студентам в их самостоятельной работе по изучению дисциплины.</w:t>
      </w:r>
    </w:p>
    <w:p w14:paraId="42F300B5"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F33692">
        <w:rPr>
          <w:rFonts w:ascii="Times New Roman" w:eastAsia="Times New Roman" w:hAnsi="Times New Roman" w:cs="Times New Roman"/>
          <w:bCs/>
          <w:i/>
          <w:iCs/>
          <w:color w:val="000000"/>
          <w:sz w:val="28"/>
          <w:szCs w:val="28"/>
          <w:lang w:bidi="ru-RU"/>
        </w:rPr>
        <w:t>Самостоятельное</w:t>
      </w:r>
      <w:r w:rsidRPr="00F33692">
        <w:rPr>
          <w:rFonts w:ascii="Times New Roman" w:eastAsia="Times New Roman" w:hAnsi="Times New Roman" w:cs="Times New Roman"/>
          <w:color w:val="000000"/>
          <w:sz w:val="28"/>
          <w:szCs w:val="28"/>
          <w:lang w:bidi="ru-RU"/>
        </w:rPr>
        <w:t xml:space="preserve"> </w:t>
      </w:r>
      <w:r w:rsidRPr="00285A33">
        <w:rPr>
          <w:rFonts w:ascii="Times New Roman" w:eastAsia="Times New Roman" w:hAnsi="Times New Roman" w:cs="Times New Roman"/>
          <w:color w:val="000000"/>
          <w:sz w:val="28"/>
          <w:szCs w:val="28"/>
          <w:lang w:bidi="ru-RU"/>
        </w:rPr>
        <w:t>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комплексе (БИК) университета учебную литературу по дисциплине, необходи</w:t>
      </w:r>
      <w:r w:rsidRPr="00285A33">
        <w:rPr>
          <w:rFonts w:ascii="Times New Roman" w:eastAsia="Times New Roman" w:hAnsi="Times New Roman" w:cs="Times New Roman"/>
          <w:color w:val="000000"/>
          <w:sz w:val="28"/>
          <w:szCs w:val="28"/>
          <w:lang w:bidi="ru-RU"/>
        </w:rPr>
        <w:lastRenderedPageBreak/>
        <w:t xml:space="preserve">мую для эффективной самостоятельной работы по изучению дисциплины, или воспользоваться ресурсами БИК </w:t>
      </w:r>
      <w:proofErr w:type="spellStart"/>
      <w:r w:rsidRPr="00285A33">
        <w:rPr>
          <w:rFonts w:ascii="Times New Roman" w:eastAsia="Times New Roman" w:hAnsi="Times New Roman" w:cs="Times New Roman"/>
          <w:color w:val="000000"/>
          <w:sz w:val="28"/>
          <w:szCs w:val="28"/>
          <w:lang w:bidi="ru-RU"/>
        </w:rPr>
        <w:t>Финуниверситета</w:t>
      </w:r>
      <w:proofErr w:type="spellEnd"/>
      <w:r w:rsidRPr="00285A33">
        <w:rPr>
          <w:rFonts w:ascii="Times New Roman" w:eastAsia="Times New Roman" w:hAnsi="Times New Roman" w:cs="Times New Roman"/>
          <w:color w:val="000000"/>
          <w:sz w:val="28"/>
          <w:szCs w:val="28"/>
          <w:lang w:bidi="ru-RU"/>
        </w:rPr>
        <w:t>.</w:t>
      </w:r>
    </w:p>
    <w:p w14:paraId="7F6EEC8D"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Неотъемлемым элементом самостоятельной работы является изучение учебников, книг, монографий, нормативных правовых актов, сбор и обработка статистической информации и т.д.</w:t>
      </w:r>
    </w:p>
    <w:p w14:paraId="5D75E464"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Для успешного освоения курса студенту предлагается перечень основной и дополнительной учебной литературы, а также список основных интернет-ресурсов.</w:t>
      </w:r>
    </w:p>
    <w:p w14:paraId="0EC7C43F"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20C0584A" w14:textId="77777777" w:rsidR="00F33692" w:rsidRPr="00285A33" w:rsidRDefault="00F33692" w:rsidP="00F33692">
      <w:pPr>
        <w:widowControl w:val="0"/>
        <w:tabs>
          <w:tab w:val="left" w:pos="0"/>
        </w:tabs>
        <w:spacing w:line="480" w:lineRule="exact"/>
        <w:ind w:firstLine="426"/>
        <w:jc w:val="both"/>
        <w:rPr>
          <w:rFonts w:ascii="Times New Roman" w:eastAsia="Times New Roman" w:hAnsi="Times New Roman" w:cs="Times New Roman"/>
          <w:color w:val="000000"/>
          <w:sz w:val="28"/>
          <w:szCs w:val="28"/>
          <w:lang w:bidi="ru-RU"/>
        </w:rPr>
      </w:pPr>
      <w:r w:rsidRPr="00285A33">
        <w:rPr>
          <w:rFonts w:ascii="Times New Roman" w:eastAsia="Times New Roman" w:hAnsi="Times New Roman" w:cs="Times New Roman"/>
          <w:color w:val="000000"/>
          <w:sz w:val="28"/>
          <w:szCs w:val="28"/>
          <w:lang w:bidi="ru-RU"/>
        </w:rP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0E07D997" w14:textId="77777777" w:rsidR="00BB0DCC" w:rsidRPr="002757A1" w:rsidRDefault="00BB0DCC" w:rsidP="00BB0DCC">
      <w:pPr>
        <w:pStyle w:val="1"/>
        <w:jc w:val="both"/>
        <w:rPr>
          <w:rFonts w:ascii="Times New Roman" w:hAnsi="Times New Roman"/>
          <w:b w:val="0"/>
          <w:bCs w:val="0"/>
          <w:sz w:val="28"/>
          <w:szCs w:val="28"/>
          <w:lang w:eastAsia="ru-RU"/>
        </w:rPr>
      </w:pPr>
      <w:r>
        <w:rPr>
          <w:rFonts w:ascii="Times New Roman" w:hAnsi="Times New Roman"/>
          <w:sz w:val="28"/>
          <w:szCs w:val="28"/>
          <w:lang w:eastAsia="ru-RU"/>
        </w:rPr>
        <w:t xml:space="preserve">11. </w:t>
      </w:r>
      <w:r w:rsidRPr="002757A1">
        <w:rPr>
          <w:rFonts w:ascii="Times New Roman" w:hAnsi="Times New Roman"/>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5E332D00" w14:textId="77777777" w:rsidR="00BB0DCC" w:rsidRPr="00A25BA8" w:rsidRDefault="00BB0DCC" w:rsidP="00BB0DCC">
      <w:pPr>
        <w:widowControl w:val="0"/>
        <w:tabs>
          <w:tab w:val="left" w:pos="274"/>
        </w:tabs>
        <w:autoSpaceDE w:val="0"/>
        <w:autoSpaceDN w:val="0"/>
        <w:adjustRightInd w:val="0"/>
        <w:spacing w:before="240" w:line="240" w:lineRule="auto"/>
        <w:jc w:val="both"/>
        <w:rPr>
          <w:rFonts w:ascii="Times New Roman" w:hAnsi="Times New Roman"/>
          <w:b/>
          <w:sz w:val="28"/>
          <w:szCs w:val="28"/>
        </w:rPr>
      </w:pPr>
      <w:r w:rsidRPr="00A25BA8">
        <w:rPr>
          <w:rFonts w:ascii="Times New Roman" w:hAnsi="Times New Roman"/>
          <w:b/>
          <w:sz w:val="28"/>
          <w:szCs w:val="28"/>
        </w:rPr>
        <w:t xml:space="preserve">11.1 Комплект лицензионного программного обеспечения: </w:t>
      </w:r>
    </w:p>
    <w:p w14:paraId="6C524D36" w14:textId="77777777" w:rsidR="00BB0DCC" w:rsidRPr="002757A1" w:rsidRDefault="00BB0DCC" w:rsidP="003D3FF9">
      <w:pPr>
        <w:numPr>
          <w:ilvl w:val="0"/>
          <w:numId w:val="7"/>
        </w:numPr>
        <w:tabs>
          <w:tab w:val="left" w:pos="274"/>
        </w:tabs>
        <w:spacing w:before="240" w:line="360" w:lineRule="auto"/>
        <w:ind w:left="1077" w:hanging="357"/>
        <w:jc w:val="both"/>
        <w:rPr>
          <w:rFonts w:ascii="Times New Roman" w:hAnsi="Times New Roman"/>
          <w:sz w:val="28"/>
          <w:szCs w:val="28"/>
          <w:lang w:val="en-US"/>
        </w:rPr>
      </w:pPr>
      <w:r w:rsidRPr="002757A1">
        <w:rPr>
          <w:rFonts w:ascii="Times New Roman" w:hAnsi="Times New Roman"/>
          <w:sz w:val="28"/>
          <w:szCs w:val="28"/>
          <w:lang w:val="en-US"/>
        </w:rPr>
        <w:t xml:space="preserve">Windows Microsoft office (Word, Excel, PowerPoint) </w:t>
      </w:r>
    </w:p>
    <w:p w14:paraId="2C690642" w14:textId="77777777" w:rsidR="00BB0DCC" w:rsidRPr="002757A1" w:rsidRDefault="00BB0DCC" w:rsidP="003D3FF9">
      <w:pPr>
        <w:numPr>
          <w:ilvl w:val="0"/>
          <w:numId w:val="7"/>
        </w:numPr>
        <w:tabs>
          <w:tab w:val="left" w:pos="274"/>
        </w:tabs>
        <w:spacing w:line="360" w:lineRule="auto"/>
        <w:ind w:left="1077" w:hanging="357"/>
        <w:jc w:val="both"/>
        <w:rPr>
          <w:rFonts w:ascii="Times New Roman" w:hAnsi="Times New Roman"/>
          <w:sz w:val="28"/>
          <w:szCs w:val="28"/>
          <w:lang w:val="en-US"/>
        </w:rPr>
      </w:pPr>
      <w:r w:rsidRPr="002757A1">
        <w:rPr>
          <w:rFonts w:ascii="Times New Roman" w:hAnsi="Times New Roman"/>
          <w:bCs/>
          <w:sz w:val="28"/>
          <w:szCs w:val="28"/>
        </w:rPr>
        <w:t>Антивирус</w:t>
      </w:r>
      <w:r w:rsidRPr="002757A1">
        <w:rPr>
          <w:rFonts w:ascii="Times New Roman" w:hAnsi="Times New Roman"/>
          <w:bCs/>
          <w:sz w:val="28"/>
          <w:szCs w:val="28"/>
          <w:lang w:val="en-US"/>
        </w:rPr>
        <w:t xml:space="preserve"> Kaspersky</w:t>
      </w:r>
    </w:p>
    <w:p w14:paraId="5421CC58" w14:textId="77777777" w:rsidR="00BB0DCC" w:rsidRPr="002757A1" w:rsidRDefault="00BB0DCC" w:rsidP="003D3FF9">
      <w:pPr>
        <w:numPr>
          <w:ilvl w:val="0"/>
          <w:numId w:val="7"/>
        </w:numPr>
        <w:tabs>
          <w:tab w:val="left" w:pos="274"/>
        </w:tabs>
        <w:spacing w:line="360" w:lineRule="auto"/>
        <w:ind w:left="1077" w:hanging="357"/>
        <w:jc w:val="both"/>
        <w:rPr>
          <w:rFonts w:ascii="Times New Roman" w:hAnsi="Times New Roman"/>
          <w:sz w:val="28"/>
          <w:szCs w:val="28"/>
          <w:lang w:val="en-US"/>
        </w:rPr>
      </w:pPr>
      <w:r w:rsidRPr="002757A1">
        <w:rPr>
          <w:rFonts w:ascii="Times New Roman" w:hAnsi="Times New Roman"/>
          <w:sz w:val="28"/>
          <w:szCs w:val="28"/>
        </w:rPr>
        <w:t>Альт-Инвест</w:t>
      </w:r>
    </w:p>
    <w:p w14:paraId="2FA938EA" w14:textId="77777777" w:rsidR="00BB0DCC" w:rsidRPr="00A25BA8" w:rsidRDefault="00BB0DCC" w:rsidP="00BB0DCC">
      <w:pPr>
        <w:tabs>
          <w:tab w:val="left" w:pos="274"/>
        </w:tabs>
        <w:spacing w:before="240" w:line="240" w:lineRule="auto"/>
        <w:jc w:val="both"/>
        <w:rPr>
          <w:rFonts w:ascii="Times New Roman" w:hAnsi="Times New Roman"/>
          <w:b/>
          <w:sz w:val="28"/>
          <w:szCs w:val="28"/>
        </w:rPr>
      </w:pPr>
      <w:r w:rsidRPr="00A25BA8">
        <w:rPr>
          <w:rFonts w:ascii="Times New Roman" w:hAnsi="Times New Roman"/>
          <w:b/>
          <w:sz w:val="28"/>
          <w:szCs w:val="28"/>
        </w:rPr>
        <w:t>11.2 Современные профессиональные базы данных и информационные справочные системы:</w:t>
      </w:r>
    </w:p>
    <w:p w14:paraId="09F946E6" w14:textId="77777777" w:rsidR="00BB0DCC" w:rsidRPr="002757A1"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Информационно-правовая система «Гарант»</w:t>
      </w:r>
    </w:p>
    <w:p w14:paraId="3B218985" w14:textId="77777777" w:rsidR="00BB0DCC" w:rsidRPr="00334ACC"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Информационно-</w:t>
      </w:r>
      <w:r w:rsidRPr="00334ACC">
        <w:rPr>
          <w:rFonts w:ascii="Times New Roman" w:hAnsi="Times New Roman"/>
          <w:bCs/>
          <w:sz w:val="28"/>
          <w:szCs w:val="28"/>
        </w:rPr>
        <w:t>правовая система «Консультант Плюс»</w:t>
      </w:r>
    </w:p>
    <w:p w14:paraId="10A5945A" w14:textId="77777777" w:rsidR="00BB0DCC" w:rsidRPr="002757A1"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334ACC">
        <w:rPr>
          <w:rFonts w:ascii="Times New Roman" w:hAnsi="Times New Roman"/>
          <w:bCs/>
          <w:sz w:val="28"/>
          <w:szCs w:val="28"/>
        </w:rPr>
        <w:t xml:space="preserve">Электронная энциклопедия: </w:t>
      </w:r>
      <w:hyperlink r:id="rId17" w:history="1">
        <w:r w:rsidRPr="00334ACC">
          <w:rPr>
            <w:rFonts w:ascii="Times New Roman" w:hAnsi="Times New Roman"/>
            <w:bCs/>
            <w:sz w:val="28"/>
            <w:szCs w:val="28"/>
            <w:u w:val="single"/>
            <w:lang w:val="en-US"/>
          </w:rPr>
          <w:t>http</w:t>
        </w:r>
        <w:r w:rsidRPr="00334ACC">
          <w:rPr>
            <w:rFonts w:ascii="Times New Roman" w:hAnsi="Times New Roman"/>
            <w:bCs/>
            <w:sz w:val="28"/>
            <w:szCs w:val="28"/>
            <w:u w:val="single"/>
          </w:rPr>
          <w:t>://</w:t>
        </w:r>
        <w:proofErr w:type="spellStart"/>
        <w:r w:rsidRPr="00334ACC">
          <w:rPr>
            <w:rFonts w:ascii="Times New Roman" w:hAnsi="Times New Roman"/>
            <w:bCs/>
            <w:sz w:val="28"/>
            <w:szCs w:val="28"/>
            <w:u w:val="single"/>
            <w:lang w:val="en-US"/>
          </w:rPr>
          <w:t>ru</w:t>
        </w:r>
        <w:proofErr w:type="spellEnd"/>
        <w:r w:rsidRPr="00334ACC">
          <w:rPr>
            <w:rFonts w:ascii="Times New Roman" w:hAnsi="Times New Roman"/>
            <w:bCs/>
            <w:sz w:val="28"/>
            <w:szCs w:val="28"/>
            <w:u w:val="single"/>
          </w:rPr>
          <w:t>.</w:t>
        </w:r>
        <w:proofErr w:type="spellStart"/>
        <w:r w:rsidRPr="00334ACC">
          <w:rPr>
            <w:rFonts w:ascii="Times New Roman" w:hAnsi="Times New Roman"/>
            <w:bCs/>
            <w:sz w:val="28"/>
            <w:szCs w:val="28"/>
            <w:u w:val="single"/>
            <w:lang w:val="en-US"/>
          </w:rPr>
          <w:t>wikipedia</w:t>
        </w:r>
        <w:proofErr w:type="spellEnd"/>
        <w:r w:rsidRPr="00334ACC">
          <w:rPr>
            <w:rFonts w:ascii="Times New Roman" w:hAnsi="Times New Roman"/>
            <w:bCs/>
            <w:sz w:val="28"/>
            <w:szCs w:val="28"/>
            <w:u w:val="single"/>
          </w:rPr>
          <w:t>.</w:t>
        </w:r>
        <w:r w:rsidRPr="00334ACC">
          <w:rPr>
            <w:rFonts w:ascii="Times New Roman" w:hAnsi="Times New Roman"/>
            <w:bCs/>
            <w:sz w:val="28"/>
            <w:szCs w:val="28"/>
            <w:u w:val="single"/>
            <w:lang w:val="en-US"/>
          </w:rPr>
          <w:t>org</w:t>
        </w:r>
        <w:r w:rsidRPr="00334ACC">
          <w:rPr>
            <w:rFonts w:ascii="Times New Roman" w:hAnsi="Times New Roman"/>
            <w:bCs/>
            <w:sz w:val="28"/>
            <w:szCs w:val="28"/>
            <w:u w:val="single"/>
          </w:rPr>
          <w:t>/</w:t>
        </w:r>
        <w:r w:rsidRPr="00334ACC">
          <w:rPr>
            <w:rFonts w:ascii="Times New Roman" w:hAnsi="Times New Roman"/>
            <w:bCs/>
            <w:sz w:val="28"/>
            <w:szCs w:val="28"/>
            <w:u w:val="single"/>
            <w:lang w:val="en-US"/>
          </w:rPr>
          <w:t>wiki</w:t>
        </w:r>
        <w:r w:rsidRPr="00334ACC">
          <w:rPr>
            <w:rFonts w:ascii="Times New Roman" w:hAnsi="Times New Roman"/>
            <w:bCs/>
            <w:sz w:val="28"/>
            <w:szCs w:val="28"/>
            <w:u w:val="single"/>
          </w:rPr>
          <w:t>/</w:t>
        </w:r>
        <w:r w:rsidRPr="00334ACC">
          <w:rPr>
            <w:rFonts w:ascii="Times New Roman" w:hAnsi="Times New Roman"/>
            <w:bCs/>
            <w:sz w:val="28"/>
            <w:szCs w:val="28"/>
            <w:u w:val="single"/>
            <w:lang w:val="en-US"/>
          </w:rPr>
          <w:t>Wiki</w:t>
        </w:r>
      </w:hyperlink>
    </w:p>
    <w:p w14:paraId="3B38FCCA" w14:textId="77777777" w:rsidR="00BB0DCC" w:rsidRDefault="00BB0DCC" w:rsidP="003D3FF9">
      <w:pPr>
        <w:numPr>
          <w:ilvl w:val="0"/>
          <w:numId w:val="8"/>
        </w:numPr>
        <w:shd w:val="clear" w:color="auto" w:fill="FFFFFF"/>
        <w:tabs>
          <w:tab w:val="left" w:pos="442"/>
        </w:tabs>
        <w:spacing w:line="360" w:lineRule="auto"/>
        <w:jc w:val="both"/>
        <w:rPr>
          <w:rFonts w:ascii="Times New Roman" w:hAnsi="Times New Roman"/>
          <w:bCs/>
          <w:sz w:val="28"/>
          <w:szCs w:val="28"/>
        </w:rPr>
      </w:pPr>
      <w:r w:rsidRPr="002757A1">
        <w:rPr>
          <w:rFonts w:ascii="Times New Roman" w:hAnsi="Times New Roman"/>
          <w:bCs/>
          <w:sz w:val="28"/>
          <w:szCs w:val="28"/>
        </w:rPr>
        <w:t>Система комплексного раскрытия информации «СКРИН» -</w:t>
      </w:r>
      <w:r w:rsidRPr="002757A1">
        <w:rPr>
          <w:rFonts w:ascii="Times New Roman" w:hAnsi="Times New Roman"/>
          <w:bCs/>
          <w:sz w:val="28"/>
          <w:szCs w:val="28"/>
          <w:lang w:val="en-US"/>
        </w:rPr>
        <w:t>http</w:t>
      </w:r>
      <w:r w:rsidRPr="002757A1">
        <w:rPr>
          <w:rFonts w:ascii="Times New Roman" w:hAnsi="Times New Roman"/>
          <w:bCs/>
          <w:sz w:val="28"/>
          <w:szCs w:val="28"/>
        </w:rPr>
        <w:t>://</w:t>
      </w:r>
      <w:r w:rsidRPr="002757A1">
        <w:rPr>
          <w:rFonts w:ascii="Times New Roman" w:hAnsi="Times New Roman"/>
          <w:bCs/>
          <w:sz w:val="28"/>
          <w:szCs w:val="28"/>
          <w:lang w:val="en-US"/>
        </w:rPr>
        <w:t>www</w:t>
      </w:r>
      <w:r w:rsidRPr="002757A1">
        <w:rPr>
          <w:rFonts w:ascii="Times New Roman" w:hAnsi="Times New Roman"/>
          <w:bCs/>
          <w:sz w:val="28"/>
          <w:szCs w:val="28"/>
        </w:rPr>
        <w:t>.</w:t>
      </w:r>
      <w:proofErr w:type="spellStart"/>
      <w:r w:rsidRPr="002757A1">
        <w:rPr>
          <w:rFonts w:ascii="Times New Roman" w:hAnsi="Times New Roman"/>
          <w:bCs/>
          <w:sz w:val="28"/>
          <w:szCs w:val="28"/>
          <w:lang w:val="en-US"/>
        </w:rPr>
        <w:t>skrin</w:t>
      </w:r>
      <w:proofErr w:type="spellEnd"/>
      <w:r w:rsidRPr="002757A1">
        <w:rPr>
          <w:rFonts w:ascii="Times New Roman" w:hAnsi="Times New Roman"/>
          <w:bCs/>
          <w:sz w:val="28"/>
          <w:szCs w:val="28"/>
        </w:rPr>
        <w:t>.</w:t>
      </w:r>
      <w:proofErr w:type="spellStart"/>
      <w:r w:rsidRPr="002757A1">
        <w:rPr>
          <w:rFonts w:ascii="Times New Roman" w:hAnsi="Times New Roman"/>
          <w:bCs/>
          <w:sz w:val="28"/>
          <w:szCs w:val="28"/>
          <w:lang w:val="en-US"/>
        </w:rPr>
        <w:t>ru</w:t>
      </w:r>
      <w:proofErr w:type="spellEnd"/>
      <w:r w:rsidRPr="002757A1">
        <w:rPr>
          <w:rFonts w:ascii="Times New Roman" w:hAnsi="Times New Roman"/>
          <w:bCs/>
          <w:sz w:val="28"/>
          <w:szCs w:val="28"/>
        </w:rPr>
        <w:t>/</w:t>
      </w:r>
    </w:p>
    <w:p w14:paraId="14469EC9" w14:textId="77777777" w:rsidR="00BB0DCC" w:rsidRPr="00866662" w:rsidRDefault="00BB0DCC" w:rsidP="003D3FF9">
      <w:pPr>
        <w:numPr>
          <w:ilvl w:val="0"/>
          <w:numId w:val="8"/>
        </w:numPr>
        <w:spacing w:line="360" w:lineRule="auto"/>
        <w:jc w:val="both"/>
        <w:rPr>
          <w:rFonts w:ascii="Times New Roman" w:hAnsi="Times New Roman"/>
          <w:sz w:val="28"/>
          <w:szCs w:val="28"/>
        </w:rPr>
      </w:pPr>
      <w:r w:rsidRPr="00866662">
        <w:rPr>
          <w:rFonts w:ascii="Times New Roman" w:hAnsi="Times New Roman"/>
          <w:sz w:val="28"/>
          <w:szCs w:val="28"/>
        </w:rPr>
        <w:t xml:space="preserve">Финансовая справочная система «Финансовый директор» </w:t>
      </w:r>
      <w:r w:rsidRPr="00866662">
        <w:rPr>
          <w:rFonts w:ascii="Times New Roman" w:eastAsia="Times New Roman" w:hAnsi="Times New Roman"/>
          <w:sz w:val="28"/>
          <w:szCs w:val="28"/>
          <w:lang w:eastAsia="zh-CN"/>
        </w:rPr>
        <w:t xml:space="preserve">URL: </w:t>
      </w:r>
      <w:r w:rsidRPr="00866662">
        <w:rPr>
          <w:rFonts w:ascii="Times New Roman" w:hAnsi="Times New Roman"/>
          <w:sz w:val="28"/>
          <w:szCs w:val="28"/>
        </w:rPr>
        <w:t>http://www.1fd.ru/</w:t>
      </w:r>
    </w:p>
    <w:p w14:paraId="744650D8" w14:textId="77777777" w:rsidR="00BB0DCC" w:rsidRDefault="00BB0DCC" w:rsidP="003D3FF9">
      <w:pPr>
        <w:numPr>
          <w:ilvl w:val="0"/>
          <w:numId w:val="8"/>
        </w:numPr>
        <w:spacing w:line="360" w:lineRule="auto"/>
        <w:jc w:val="both"/>
        <w:rPr>
          <w:rFonts w:ascii="Times New Roman" w:hAnsi="Times New Roman"/>
          <w:sz w:val="28"/>
          <w:szCs w:val="28"/>
        </w:rPr>
      </w:pPr>
      <w:r w:rsidRPr="00866662">
        <w:rPr>
          <w:rFonts w:ascii="Times New Roman" w:hAnsi="Times New Roman"/>
          <w:sz w:val="28"/>
          <w:szCs w:val="28"/>
        </w:rPr>
        <w:lastRenderedPageBreak/>
        <w:t>Информационный ресурс, содержащий информацию о зарегистрированных юридических лицах и индивидуальных предпринимателях («СПАРК»)</w:t>
      </w:r>
    </w:p>
    <w:p w14:paraId="489867C7" w14:textId="77777777" w:rsidR="00BB0DCC" w:rsidRDefault="00BB0DCC" w:rsidP="0015657B">
      <w:pPr>
        <w:shd w:val="clear" w:color="auto" w:fill="FFFFFF"/>
        <w:tabs>
          <w:tab w:val="left" w:pos="442"/>
        </w:tabs>
        <w:spacing w:line="240" w:lineRule="auto"/>
        <w:jc w:val="both"/>
        <w:rPr>
          <w:rFonts w:ascii="Times New Roman" w:hAnsi="Times New Roman"/>
          <w:b/>
          <w:noProof/>
          <w:sz w:val="28"/>
          <w:szCs w:val="28"/>
        </w:rPr>
      </w:pPr>
      <w:r w:rsidRPr="00A25BA8">
        <w:rPr>
          <w:rFonts w:ascii="Times New Roman" w:hAnsi="Times New Roman"/>
          <w:b/>
          <w:noProof/>
          <w:sz w:val="28"/>
          <w:szCs w:val="28"/>
        </w:rPr>
        <w:t>11.3 Сертифицированные программные и аппаратные средства защиты информации.</w:t>
      </w:r>
    </w:p>
    <w:p w14:paraId="19D21A22" w14:textId="77777777" w:rsidR="00BB0DCC" w:rsidRPr="00A25BA8" w:rsidRDefault="00BB0DCC" w:rsidP="0015657B">
      <w:pPr>
        <w:shd w:val="clear" w:color="auto" w:fill="FFFFFF"/>
        <w:tabs>
          <w:tab w:val="left" w:pos="442"/>
        </w:tabs>
        <w:spacing w:line="360" w:lineRule="auto"/>
        <w:ind w:firstLine="851"/>
        <w:jc w:val="both"/>
        <w:rPr>
          <w:rFonts w:ascii="Times New Roman" w:hAnsi="Times New Roman"/>
          <w:noProof/>
          <w:sz w:val="28"/>
          <w:szCs w:val="28"/>
        </w:rPr>
      </w:pPr>
      <w:r w:rsidRPr="00A25BA8">
        <w:rPr>
          <w:rFonts w:ascii="Times New Roman" w:hAnsi="Times New Roman"/>
          <w:noProof/>
          <w:sz w:val="28"/>
          <w:szCs w:val="28"/>
        </w:rPr>
        <w:t>Сертифицированные программные и аппара</w:t>
      </w:r>
      <w:r>
        <w:rPr>
          <w:rFonts w:ascii="Times New Roman" w:hAnsi="Times New Roman"/>
          <w:noProof/>
          <w:sz w:val="28"/>
          <w:szCs w:val="28"/>
        </w:rPr>
        <w:t>тные средства защиты информации не используются.</w:t>
      </w:r>
    </w:p>
    <w:p w14:paraId="2C413FDA" w14:textId="77777777" w:rsidR="00BB0DCC" w:rsidRPr="008D62E5" w:rsidRDefault="00BB0DCC" w:rsidP="0015657B">
      <w:pPr>
        <w:pStyle w:val="1"/>
        <w:spacing w:before="0" w:after="0"/>
        <w:jc w:val="both"/>
        <w:rPr>
          <w:rFonts w:ascii="Times New Roman" w:hAnsi="Times New Roman"/>
          <w:bCs w:val="0"/>
          <w:sz w:val="28"/>
          <w:szCs w:val="28"/>
          <w:lang w:eastAsia="ru-RU"/>
        </w:rPr>
      </w:pPr>
      <w:r w:rsidRPr="002757A1">
        <w:rPr>
          <w:rFonts w:ascii="Times New Roman" w:hAnsi="Times New Roman"/>
          <w:sz w:val="28"/>
          <w:szCs w:val="28"/>
          <w:lang w:eastAsia="ru-RU"/>
        </w:rPr>
        <w:t xml:space="preserve"> </w:t>
      </w:r>
      <w:bookmarkStart w:id="18" w:name="_Toc116926237"/>
      <w:r w:rsidRPr="008D62E5">
        <w:rPr>
          <w:rFonts w:ascii="Times New Roman" w:hAnsi="Times New Roman"/>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18"/>
    </w:p>
    <w:p w14:paraId="1885E87C" w14:textId="77777777" w:rsidR="00B11F67" w:rsidRPr="00B11F67" w:rsidRDefault="00BB0DCC" w:rsidP="00B11F67">
      <w:pPr>
        <w:pStyle w:val="ac"/>
        <w:widowControl w:val="0"/>
        <w:numPr>
          <w:ilvl w:val="0"/>
          <w:numId w:val="36"/>
        </w:numPr>
        <w:spacing w:line="240" w:lineRule="auto"/>
        <w:jc w:val="both"/>
        <w:rPr>
          <w:rFonts w:ascii="Times New Roman" w:eastAsia="Microsoft Sans Serif" w:hAnsi="Times New Roman" w:cs="Microsoft Sans Serif"/>
          <w:color w:val="000000"/>
          <w:sz w:val="28"/>
          <w:szCs w:val="28"/>
          <w:lang w:eastAsia="en-US"/>
        </w:rPr>
      </w:pPr>
      <w:r>
        <w:rPr>
          <w:rFonts w:ascii="Times New Roman" w:eastAsia="Times New Roman" w:hAnsi="Times New Roman"/>
          <w:sz w:val="28"/>
          <w:szCs w:val="28"/>
        </w:rPr>
        <w:tab/>
      </w:r>
      <w:r w:rsidR="00B11F67" w:rsidRPr="00B11F67">
        <w:rPr>
          <w:rFonts w:ascii="Times New Roman" w:eastAsiaTheme="minorHAnsi" w:hAnsi="Times New Roman" w:cstheme="minorBidi"/>
          <w:color w:val="000000"/>
          <w:sz w:val="28"/>
          <w:szCs w:val="28"/>
          <w:lang w:eastAsia="en-US"/>
        </w:rPr>
        <w:t>компьютерные классы с выходом в Интернет;</w:t>
      </w:r>
    </w:p>
    <w:p w14:paraId="64349983" w14:textId="77777777" w:rsidR="00B11F67" w:rsidRPr="00B11F67" w:rsidRDefault="00B11F67" w:rsidP="00B11F67">
      <w:pPr>
        <w:widowControl w:val="0"/>
        <w:numPr>
          <w:ilvl w:val="0"/>
          <w:numId w:val="36"/>
        </w:numPr>
        <w:spacing w:line="240" w:lineRule="auto"/>
        <w:contextualSpacing/>
        <w:jc w:val="both"/>
        <w:rPr>
          <w:rFonts w:ascii="Times New Roman" w:eastAsiaTheme="minorHAnsi" w:hAnsi="Times New Roman" w:cstheme="minorBidi"/>
          <w:color w:val="000000"/>
          <w:sz w:val="28"/>
          <w:szCs w:val="28"/>
          <w:lang w:eastAsia="en-US"/>
        </w:rPr>
      </w:pPr>
      <w:r w:rsidRPr="00B11F67">
        <w:rPr>
          <w:rFonts w:ascii="Times New Roman" w:eastAsiaTheme="minorHAnsi" w:hAnsi="Times New Roman" w:cstheme="minorBidi"/>
          <w:color w:val="000000"/>
          <w:sz w:val="28"/>
          <w:szCs w:val="28"/>
          <w:lang w:eastAsia="en-US"/>
        </w:rPr>
        <w:t>аудитории, оборудованные мультимедийными средствами обучения.</w:t>
      </w:r>
    </w:p>
    <w:p w14:paraId="5E3B5C32" w14:textId="71FD2BCA" w:rsidR="009E5A15" w:rsidRPr="009E5A15" w:rsidRDefault="009E5A15" w:rsidP="0015657B">
      <w:pPr>
        <w:tabs>
          <w:tab w:val="left" w:pos="709"/>
          <w:tab w:val="left" w:pos="1418"/>
        </w:tabs>
        <w:spacing w:line="360" w:lineRule="auto"/>
        <w:jc w:val="both"/>
        <w:rPr>
          <w:rFonts w:ascii="Times New Roman" w:eastAsia="Times New Roman" w:hAnsi="Times New Roman"/>
          <w:sz w:val="28"/>
          <w:szCs w:val="28"/>
        </w:rPr>
      </w:pPr>
      <w:bookmarkStart w:id="19" w:name="_GoBack"/>
      <w:bookmarkEnd w:id="19"/>
    </w:p>
    <w:sectPr w:rsidR="009E5A15" w:rsidRPr="009E5A15" w:rsidSect="000D4F1D">
      <w:footerReference w:type="default" r:id="rId1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73C9A" w14:textId="77777777" w:rsidR="00097022" w:rsidRDefault="00097022">
      <w:pPr>
        <w:spacing w:line="240" w:lineRule="auto"/>
      </w:pPr>
      <w:r>
        <w:separator/>
      </w:r>
    </w:p>
  </w:endnote>
  <w:endnote w:type="continuationSeparator" w:id="0">
    <w:p w14:paraId="5A673989" w14:textId="77777777" w:rsidR="00097022" w:rsidRDefault="00097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aktir">
    <w:altName w:val="Times New Roman"/>
    <w:charset w:val="00"/>
    <w:family w:val="auto"/>
    <w:pitch w:val="variable"/>
    <w:sig w:usb0="00000203" w:usb1="00000000" w:usb2="00000000" w:usb3="00000000" w:csb0="00000005" w:csb1="00000000"/>
  </w:font>
  <w:font w:name="a_RomanusTitul">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DejaVu Sans">
    <w:altName w:val="Arial"/>
    <w:charset w:val="01"/>
    <w:family w:val="auto"/>
    <w:pitch w:val="variable"/>
  </w:font>
  <w:font w:name="HeliosCond">
    <w:altName w:val="Helios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j-e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0981680"/>
      <w:docPartObj>
        <w:docPartGallery w:val="Page Numbers (Bottom of Page)"/>
        <w:docPartUnique/>
      </w:docPartObj>
    </w:sdtPr>
    <w:sdtEndPr/>
    <w:sdtContent>
      <w:p w14:paraId="6968928E" w14:textId="52F74E00" w:rsidR="00BD0BBE" w:rsidRDefault="00BD0BBE">
        <w:pPr>
          <w:pStyle w:val="a6"/>
          <w:jc w:val="center"/>
        </w:pPr>
        <w:r>
          <w:fldChar w:fldCharType="begin"/>
        </w:r>
        <w:r>
          <w:instrText>PAGE   \* MERGEFORMAT</w:instrText>
        </w:r>
        <w:r>
          <w:fldChar w:fldCharType="separate"/>
        </w:r>
        <w:r w:rsidR="00B11F67">
          <w:rPr>
            <w:noProof/>
          </w:rPr>
          <w:t>26</w:t>
        </w:r>
        <w:r>
          <w:fldChar w:fldCharType="end"/>
        </w:r>
      </w:p>
    </w:sdtContent>
  </w:sdt>
  <w:p w14:paraId="6BCB4785" w14:textId="77777777" w:rsidR="00BD0BBE" w:rsidRDefault="00BD0BB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58A49" w14:textId="77777777" w:rsidR="00097022" w:rsidRDefault="00097022">
      <w:pPr>
        <w:spacing w:line="240" w:lineRule="auto"/>
      </w:pPr>
      <w:r>
        <w:separator/>
      </w:r>
    </w:p>
  </w:footnote>
  <w:footnote w:type="continuationSeparator" w:id="0">
    <w:p w14:paraId="464E2975" w14:textId="77777777" w:rsidR="00097022" w:rsidRDefault="000970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1414"/>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541C81"/>
    <w:multiLevelType w:val="hybridMultilevel"/>
    <w:tmpl w:val="CA92E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5011C"/>
    <w:multiLevelType w:val="multilevel"/>
    <w:tmpl w:val="19F05344"/>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5D607DE"/>
    <w:multiLevelType w:val="hybridMultilevel"/>
    <w:tmpl w:val="F99218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6161B9A"/>
    <w:multiLevelType w:val="hybridMultilevel"/>
    <w:tmpl w:val="39BC5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9123A95"/>
    <w:multiLevelType w:val="hybridMultilevel"/>
    <w:tmpl w:val="5E1E2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A3D7D7F"/>
    <w:multiLevelType w:val="hybridMultilevel"/>
    <w:tmpl w:val="7FB4A75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BD3"/>
    <w:multiLevelType w:val="hybridMultilevel"/>
    <w:tmpl w:val="0AB4D70E"/>
    <w:lvl w:ilvl="0" w:tplc="14B6F4E2">
      <w:start w:val="2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5BB52B6"/>
    <w:multiLevelType w:val="multilevel"/>
    <w:tmpl w:val="8926F0A0"/>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9025C"/>
    <w:multiLevelType w:val="hybridMultilevel"/>
    <w:tmpl w:val="4812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306906"/>
    <w:multiLevelType w:val="hybridMultilevel"/>
    <w:tmpl w:val="DE423826"/>
    <w:lvl w:ilvl="0" w:tplc="C4428B8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378644C"/>
    <w:multiLevelType w:val="hybridMultilevel"/>
    <w:tmpl w:val="05980034"/>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670A79"/>
    <w:multiLevelType w:val="hybridMultilevel"/>
    <w:tmpl w:val="1CF89FA0"/>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AC42AB"/>
    <w:multiLevelType w:val="hybridMultilevel"/>
    <w:tmpl w:val="DA44D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A4679B"/>
    <w:multiLevelType w:val="hybridMultilevel"/>
    <w:tmpl w:val="47526D9A"/>
    <w:lvl w:ilvl="0" w:tplc="D7F8CF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36DA0829"/>
    <w:multiLevelType w:val="hybridMultilevel"/>
    <w:tmpl w:val="646E6D9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DD669D"/>
    <w:multiLevelType w:val="hybridMultilevel"/>
    <w:tmpl w:val="AD285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8F22C6"/>
    <w:multiLevelType w:val="hybridMultilevel"/>
    <w:tmpl w:val="8C308E1E"/>
    <w:lvl w:ilvl="0" w:tplc="7C30E34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2020F33"/>
    <w:multiLevelType w:val="hybridMultilevel"/>
    <w:tmpl w:val="71D0A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1D0945"/>
    <w:multiLevelType w:val="hybridMultilevel"/>
    <w:tmpl w:val="8D601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F17EF8"/>
    <w:multiLevelType w:val="multilevel"/>
    <w:tmpl w:val="AED6F0F6"/>
    <w:lvl w:ilvl="0">
      <w:start w:val="1"/>
      <w:numFmt w:val="decimal"/>
      <w:lvlText w:val="%1-"/>
      <w:lvlJc w:val="left"/>
      <w:pPr>
        <w:tabs>
          <w:tab w:val="num" w:pos="720"/>
        </w:tabs>
        <w:ind w:left="720" w:hanging="360"/>
      </w:pPr>
      <w:rPr>
        <w:rFonts w:hint="default"/>
      </w:rPr>
    </w:lvl>
    <w:lvl w:ilvl="1">
      <w:start w:val="10"/>
      <w:numFmt w:val="decimal"/>
      <w:lvlText w:val="(%2"/>
      <w:lvlJc w:val="left"/>
      <w:pPr>
        <w:ind w:left="1470" w:hanging="390"/>
      </w:pPr>
      <w:rPr>
        <w:rFonts w:hint="default"/>
      </w:rPr>
    </w:lvl>
    <w:lvl w:ilvl="2">
      <w:start w:val="2"/>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5F0310"/>
    <w:multiLevelType w:val="multilevel"/>
    <w:tmpl w:val="19F05344"/>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537C759C"/>
    <w:multiLevelType w:val="hybridMultilevel"/>
    <w:tmpl w:val="0C56AD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A10C1E"/>
    <w:multiLevelType w:val="hybridMultilevel"/>
    <w:tmpl w:val="3428627E"/>
    <w:lvl w:ilvl="0" w:tplc="27425E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5C70967"/>
    <w:multiLevelType w:val="hybridMultilevel"/>
    <w:tmpl w:val="0E308294"/>
    <w:lvl w:ilvl="0" w:tplc="FA6CA920">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5C0A3975"/>
    <w:multiLevelType w:val="multilevel"/>
    <w:tmpl w:val="F11C59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D04F63"/>
    <w:multiLevelType w:val="hybridMultilevel"/>
    <w:tmpl w:val="82B03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893F54"/>
    <w:multiLevelType w:val="hybridMultilevel"/>
    <w:tmpl w:val="9FF63FEA"/>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957012"/>
    <w:multiLevelType w:val="hybridMultilevel"/>
    <w:tmpl w:val="4622D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22290C"/>
    <w:multiLevelType w:val="hybridMultilevel"/>
    <w:tmpl w:val="D51E76F8"/>
    <w:lvl w:ilvl="0" w:tplc="70A25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89B32EF"/>
    <w:multiLevelType w:val="hybridMultilevel"/>
    <w:tmpl w:val="C11282A8"/>
    <w:lvl w:ilvl="0" w:tplc="1D5CD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465750"/>
    <w:multiLevelType w:val="hybridMultilevel"/>
    <w:tmpl w:val="CA9C43CA"/>
    <w:lvl w:ilvl="0" w:tplc="1D5CDA0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1"/>
  </w:num>
  <w:num w:numId="2">
    <w:abstractNumId w:val="0"/>
  </w:num>
  <w:num w:numId="3">
    <w:abstractNumId w:val="24"/>
  </w:num>
  <w:num w:numId="4">
    <w:abstractNumId w:val="28"/>
  </w:num>
  <w:num w:numId="5">
    <w:abstractNumId w:val="26"/>
  </w:num>
  <w:num w:numId="6">
    <w:abstractNumId w:val="13"/>
  </w:num>
  <w:num w:numId="7">
    <w:abstractNumId w:val="14"/>
  </w:num>
  <w:num w:numId="8">
    <w:abstractNumId w:val="7"/>
  </w:num>
  <w:num w:numId="9">
    <w:abstractNumId w:val="15"/>
  </w:num>
  <w:num w:numId="10">
    <w:abstractNumId w:val="22"/>
  </w:num>
  <w:num w:numId="11">
    <w:abstractNumId w:val="20"/>
  </w:num>
  <w:num w:numId="12">
    <w:abstractNumId w:val="29"/>
  </w:num>
  <w:num w:numId="13">
    <w:abstractNumId w:val="34"/>
  </w:num>
  <w:num w:numId="14">
    <w:abstractNumId w:val="35"/>
  </w:num>
  <w:num w:numId="15">
    <w:abstractNumId w:val="9"/>
  </w:num>
  <w:num w:numId="16">
    <w:abstractNumId w:val="1"/>
  </w:num>
  <w:num w:numId="17">
    <w:abstractNumId w:val="27"/>
  </w:num>
  <w:num w:numId="18">
    <w:abstractNumId w:val="32"/>
  </w:num>
  <w:num w:numId="19">
    <w:abstractNumId w:val="33"/>
  </w:num>
  <w:num w:numId="20">
    <w:abstractNumId w:val="12"/>
  </w:num>
  <w:num w:numId="21">
    <w:abstractNumId w:val="18"/>
  </w:num>
  <w:num w:numId="22">
    <w:abstractNumId w:val="4"/>
  </w:num>
  <w:num w:numId="23">
    <w:abstractNumId w:val="17"/>
  </w:num>
  <w:num w:numId="24">
    <w:abstractNumId w:val="8"/>
  </w:num>
  <w:num w:numId="25">
    <w:abstractNumId w:val="10"/>
  </w:num>
  <w:num w:numId="26">
    <w:abstractNumId w:val="6"/>
  </w:num>
  <w:num w:numId="27">
    <w:abstractNumId w:val="21"/>
  </w:num>
  <w:num w:numId="28">
    <w:abstractNumId w:val="16"/>
  </w:num>
  <w:num w:numId="29">
    <w:abstractNumId w:val="31"/>
  </w:num>
  <w:num w:numId="30">
    <w:abstractNumId w:val="19"/>
  </w:num>
  <w:num w:numId="31">
    <w:abstractNumId w:val="2"/>
  </w:num>
  <w:num w:numId="32">
    <w:abstractNumId w:val="25"/>
  </w:num>
  <w:num w:numId="33">
    <w:abstractNumId w:val="23"/>
  </w:num>
  <w:num w:numId="34">
    <w:abstractNumId w:val="30"/>
  </w:num>
  <w:num w:numId="35">
    <w:abstractNumId w:val="3"/>
  </w:num>
  <w:num w:numId="36">
    <w:abstractNumId w:val="5"/>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9F"/>
    <w:rsid w:val="000033B5"/>
    <w:rsid w:val="00012746"/>
    <w:rsid w:val="00014C66"/>
    <w:rsid w:val="00015C32"/>
    <w:rsid w:val="00020063"/>
    <w:rsid w:val="00022249"/>
    <w:rsid w:val="00026C10"/>
    <w:rsid w:val="000326F6"/>
    <w:rsid w:val="0003270B"/>
    <w:rsid w:val="00035537"/>
    <w:rsid w:val="000448A8"/>
    <w:rsid w:val="00055C70"/>
    <w:rsid w:val="000706C0"/>
    <w:rsid w:val="000718FE"/>
    <w:rsid w:val="00072AAF"/>
    <w:rsid w:val="0007310B"/>
    <w:rsid w:val="00074F64"/>
    <w:rsid w:val="000752BA"/>
    <w:rsid w:val="0007564B"/>
    <w:rsid w:val="00084EF7"/>
    <w:rsid w:val="00086547"/>
    <w:rsid w:val="00095D9F"/>
    <w:rsid w:val="000968B4"/>
    <w:rsid w:val="00097022"/>
    <w:rsid w:val="000A308E"/>
    <w:rsid w:val="000B34F8"/>
    <w:rsid w:val="000B370E"/>
    <w:rsid w:val="000B385A"/>
    <w:rsid w:val="000C369E"/>
    <w:rsid w:val="000C4327"/>
    <w:rsid w:val="000D4F1D"/>
    <w:rsid w:val="000E12FC"/>
    <w:rsid w:val="000E14C5"/>
    <w:rsid w:val="000E452B"/>
    <w:rsid w:val="000E497F"/>
    <w:rsid w:val="000E5A6D"/>
    <w:rsid w:val="000F165F"/>
    <w:rsid w:val="000F7777"/>
    <w:rsid w:val="00113103"/>
    <w:rsid w:val="00120AEF"/>
    <w:rsid w:val="001212FC"/>
    <w:rsid w:val="00123D8C"/>
    <w:rsid w:val="001329AA"/>
    <w:rsid w:val="00140C76"/>
    <w:rsid w:val="00143072"/>
    <w:rsid w:val="00144B44"/>
    <w:rsid w:val="001506B7"/>
    <w:rsid w:val="0015657B"/>
    <w:rsid w:val="00157ED7"/>
    <w:rsid w:val="00160B0C"/>
    <w:rsid w:val="00162BF3"/>
    <w:rsid w:val="0017399A"/>
    <w:rsid w:val="00177194"/>
    <w:rsid w:val="00183DD4"/>
    <w:rsid w:val="00184EB4"/>
    <w:rsid w:val="00194A47"/>
    <w:rsid w:val="00195D28"/>
    <w:rsid w:val="001A136F"/>
    <w:rsid w:val="001A239A"/>
    <w:rsid w:val="001A35AA"/>
    <w:rsid w:val="001A5988"/>
    <w:rsid w:val="001B2FF0"/>
    <w:rsid w:val="001B688F"/>
    <w:rsid w:val="001B69AB"/>
    <w:rsid w:val="001C5586"/>
    <w:rsid w:val="001C5960"/>
    <w:rsid w:val="001C61A5"/>
    <w:rsid w:val="001D042E"/>
    <w:rsid w:val="001D059E"/>
    <w:rsid w:val="001E2B98"/>
    <w:rsid w:val="001E51DF"/>
    <w:rsid w:val="001F3C53"/>
    <w:rsid w:val="001F523B"/>
    <w:rsid w:val="00213538"/>
    <w:rsid w:val="0022219F"/>
    <w:rsid w:val="002260D5"/>
    <w:rsid w:val="002354D2"/>
    <w:rsid w:val="00237EFA"/>
    <w:rsid w:val="00250309"/>
    <w:rsid w:val="00255F6F"/>
    <w:rsid w:val="00261474"/>
    <w:rsid w:val="002617BF"/>
    <w:rsid w:val="00264343"/>
    <w:rsid w:val="002649DF"/>
    <w:rsid w:val="0026513E"/>
    <w:rsid w:val="00267A6E"/>
    <w:rsid w:val="0027595C"/>
    <w:rsid w:val="00283EA8"/>
    <w:rsid w:val="00284EDE"/>
    <w:rsid w:val="00291A1B"/>
    <w:rsid w:val="00296981"/>
    <w:rsid w:val="002A11EA"/>
    <w:rsid w:val="002A1990"/>
    <w:rsid w:val="002B18B4"/>
    <w:rsid w:val="002B4CC5"/>
    <w:rsid w:val="002D291E"/>
    <w:rsid w:val="002D4F0C"/>
    <w:rsid w:val="002D74BF"/>
    <w:rsid w:val="002E2FC9"/>
    <w:rsid w:val="002E613C"/>
    <w:rsid w:val="002F12CE"/>
    <w:rsid w:val="0031361D"/>
    <w:rsid w:val="003160D8"/>
    <w:rsid w:val="0032280B"/>
    <w:rsid w:val="0032507A"/>
    <w:rsid w:val="003343DF"/>
    <w:rsid w:val="003368AA"/>
    <w:rsid w:val="0034168F"/>
    <w:rsid w:val="003428E8"/>
    <w:rsid w:val="00346A33"/>
    <w:rsid w:val="00350CCD"/>
    <w:rsid w:val="00351C5D"/>
    <w:rsid w:val="0035605F"/>
    <w:rsid w:val="00364C9A"/>
    <w:rsid w:val="00371CC3"/>
    <w:rsid w:val="0037392D"/>
    <w:rsid w:val="0037458F"/>
    <w:rsid w:val="00374D38"/>
    <w:rsid w:val="00376387"/>
    <w:rsid w:val="00376E95"/>
    <w:rsid w:val="00386EDE"/>
    <w:rsid w:val="00394728"/>
    <w:rsid w:val="00396699"/>
    <w:rsid w:val="003A1BE9"/>
    <w:rsid w:val="003B0816"/>
    <w:rsid w:val="003B08F2"/>
    <w:rsid w:val="003C2723"/>
    <w:rsid w:val="003C3714"/>
    <w:rsid w:val="003D3A6B"/>
    <w:rsid w:val="003D3C24"/>
    <w:rsid w:val="003D3FF9"/>
    <w:rsid w:val="003D6B26"/>
    <w:rsid w:val="003E592C"/>
    <w:rsid w:val="00404704"/>
    <w:rsid w:val="00421D16"/>
    <w:rsid w:val="004253F0"/>
    <w:rsid w:val="00427EE1"/>
    <w:rsid w:val="00432B2E"/>
    <w:rsid w:val="00433695"/>
    <w:rsid w:val="00437D65"/>
    <w:rsid w:val="00440F35"/>
    <w:rsid w:val="0044299A"/>
    <w:rsid w:val="00453FFE"/>
    <w:rsid w:val="004576B3"/>
    <w:rsid w:val="0046049C"/>
    <w:rsid w:val="00461B66"/>
    <w:rsid w:val="00463CA8"/>
    <w:rsid w:val="00467361"/>
    <w:rsid w:val="00472B4F"/>
    <w:rsid w:val="00490E57"/>
    <w:rsid w:val="00493201"/>
    <w:rsid w:val="004964D0"/>
    <w:rsid w:val="004A0569"/>
    <w:rsid w:val="004A0769"/>
    <w:rsid w:val="004A27A5"/>
    <w:rsid w:val="004A4932"/>
    <w:rsid w:val="004B2713"/>
    <w:rsid w:val="004B3341"/>
    <w:rsid w:val="004B3B86"/>
    <w:rsid w:val="004B5386"/>
    <w:rsid w:val="004C1051"/>
    <w:rsid w:val="004D16E9"/>
    <w:rsid w:val="004E2AB0"/>
    <w:rsid w:val="004E378E"/>
    <w:rsid w:val="005018F3"/>
    <w:rsid w:val="0050277D"/>
    <w:rsid w:val="00503A46"/>
    <w:rsid w:val="00507756"/>
    <w:rsid w:val="00511BE7"/>
    <w:rsid w:val="0051360E"/>
    <w:rsid w:val="005136F6"/>
    <w:rsid w:val="00515E78"/>
    <w:rsid w:val="00516CB1"/>
    <w:rsid w:val="005220F7"/>
    <w:rsid w:val="005228F2"/>
    <w:rsid w:val="00532AAC"/>
    <w:rsid w:val="00534FE1"/>
    <w:rsid w:val="0054041B"/>
    <w:rsid w:val="00541C7D"/>
    <w:rsid w:val="005509C3"/>
    <w:rsid w:val="005570F6"/>
    <w:rsid w:val="005646C5"/>
    <w:rsid w:val="005646D1"/>
    <w:rsid w:val="00572898"/>
    <w:rsid w:val="0057289F"/>
    <w:rsid w:val="00572C7C"/>
    <w:rsid w:val="00576FC2"/>
    <w:rsid w:val="00577665"/>
    <w:rsid w:val="00583F31"/>
    <w:rsid w:val="00586542"/>
    <w:rsid w:val="005A2BF5"/>
    <w:rsid w:val="005A5062"/>
    <w:rsid w:val="005A64B9"/>
    <w:rsid w:val="005A7FAB"/>
    <w:rsid w:val="005B2A81"/>
    <w:rsid w:val="005B7591"/>
    <w:rsid w:val="005C0364"/>
    <w:rsid w:val="005C4B32"/>
    <w:rsid w:val="005C5234"/>
    <w:rsid w:val="005D676E"/>
    <w:rsid w:val="005F642E"/>
    <w:rsid w:val="005F6FDD"/>
    <w:rsid w:val="00600A42"/>
    <w:rsid w:val="00607068"/>
    <w:rsid w:val="006116E9"/>
    <w:rsid w:val="00615A21"/>
    <w:rsid w:val="006221F6"/>
    <w:rsid w:val="006275DA"/>
    <w:rsid w:val="0063393A"/>
    <w:rsid w:val="006367AB"/>
    <w:rsid w:val="00652B09"/>
    <w:rsid w:val="0066003E"/>
    <w:rsid w:val="00666C7B"/>
    <w:rsid w:val="006717AD"/>
    <w:rsid w:val="00676478"/>
    <w:rsid w:val="006954CD"/>
    <w:rsid w:val="006978C8"/>
    <w:rsid w:val="006B0B2F"/>
    <w:rsid w:val="006B4BF2"/>
    <w:rsid w:val="006B7F50"/>
    <w:rsid w:val="006C1580"/>
    <w:rsid w:val="006C347D"/>
    <w:rsid w:val="006D2CE1"/>
    <w:rsid w:val="006E62A3"/>
    <w:rsid w:val="006E6B53"/>
    <w:rsid w:val="00702092"/>
    <w:rsid w:val="007023DF"/>
    <w:rsid w:val="0070281C"/>
    <w:rsid w:val="00711EDA"/>
    <w:rsid w:val="00715DD4"/>
    <w:rsid w:val="00730728"/>
    <w:rsid w:val="00730B63"/>
    <w:rsid w:val="00741A31"/>
    <w:rsid w:val="00743CCD"/>
    <w:rsid w:val="0074513C"/>
    <w:rsid w:val="00756267"/>
    <w:rsid w:val="00757DBE"/>
    <w:rsid w:val="00762A66"/>
    <w:rsid w:val="00777A8F"/>
    <w:rsid w:val="00777D01"/>
    <w:rsid w:val="007801A1"/>
    <w:rsid w:val="00793369"/>
    <w:rsid w:val="00795770"/>
    <w:rsid w:val="0079660D"/>
    <w:rsid w:val="00796E75"/>
    <w:rsid w:val="007A2F37"/>
    <w:rsid w:val="007A4099"/>
    <w:rsid w:val="007B1305"/>
    <w:rsid w:val="007B20AA"/>
    <w:rsid w:val="007B35FB"/>
    <w:rsid w:val="007B6170"/>
    <w:rsid w:val="007B650A"/>
    <w:rsid w:val="007C0AB0"/>
    <w:rsid w:val="007C15E6"/>
    <w:rsid w:val="007D08FF"/>
    <w:rsid w:val="007E64E8"/>
    <w:rsid w:val="007F44F2"/>
    <w:rsid w:val="007F6A34"/>
    <w:rsid w:val="00800946"/>
    <w:rsid w:val="00803861"/>
    <w:rsid w:val="00806C31"/>
    <w:rsid w:val="00814353"/>
    <w:rsid w:val="008200D7"/>
    <w:rsid w:val="0082179F"/>
    <w:rsid w:val="0082294D"/>
    <w:rsid w:val="00824BC5"/>
    <w:rsid w:val="00830EFD"/>
    <w:rsid w:val="00841049"/>
    <w:rsid w:val="00842F46"/>
    <w:rsid w:val="00850833"/>
    <w:rsid w:val="00857607"/>
    <w:rsid w:val="008614A2"/>
    <w:rsid w:val="00861F25"/>
    <w:rsid w:val="00864D2C"/>
    <w:rsid w:val="00871B50"/>
    <w:rsid w:val="0087332A"/>
    <w:rsid w:val="008765A1"/>
    <w:rsid w:val="008802AC"/>
    <w:rsid w:val="0088297C"/>
    <w:rsid w:val="008A0844"/>
    <w:rsid w:val="008A2755"/>
    <w:rsid w:val="008A620A"/>
    <w:rsid w:val="008B4F5F"/>
    <w:rsid w:val="008B75B7"/>
    <w:rsid w:val="008C27A4"/>
    <w:rsid w:val="008C2A71"/>
    <w:rsid w:val="008C506B"/>
    <w:rsid w:val="008C62FA"/>
    <w:rsid w:val="008C678F"/>
    <w:rsid w:val="008C7A7B"/>
    <w:rsid w:val="008D0761"/>
    <w:rsid w:val="008D1AB6"/>
    <w:rsid w:val="008D4E32"/>
    <w:rsid w:val="008D6FD7"/>
    <w:rsid w:val="008E0719"/>
    <w:rsid w:val="008E4B95"/>
    <w:rsid w:val="008E5BCE"/>
    <w:rsid w:val="008E77BC"/>
    <w:rsid w:val="008E7988"/>
    <w:rsid w:val="008F2261"/>
    <w:rsid w:val="008F46C5"/>
    <w:rsid w:val="009163F2"/>
    <w:rsid w:val="00916BFF"/>
    <w:rsid w:val="00917A0B"/>
    <w:rsid w:val="00917FD4"/>
    <w:rsid w:val="009204E7"/>
    <w:rsid w:val="00923EE5"/>
    <w:rsid w:val="00931E26"/>
    <w:rsid w:val="00933B4B"/>
    <w:rsid w:val="00935615"/>
    <w:rsid w:val="009378D8"/>
    <w:rsid w:val="00937F13"/>
    <w:rsid w:val="00940CDA"/>
    <w:rsid w:val="009427BB"/>
    <w:rsid w:val="00952730"/>
    <w:rsid w:val="009609AC"/>
    <w:rsid w:val="0096451A"/>
    <w:rsid w:val="00966843"/>
    <w:rsid w:val="00973272"/>
    <w:rsid w:val="00980A9C"/>
    <w:rsid w:val="009831E6"/>
    <w:rsid w:val="0099171A"/>
    <w:rsid w:val="00993115"/>
    <w:rsid w:val="009A2143"/>
    <w:rsid w:val="009A4365"/>
    <w:rsid w:val="009A5BD5"/>
    <w:rsid w:val="009B6FDC"/>
    <w:rsid w:val="009C218A"/>
    <w:rsid w:val="009C4198"/>
    <w:rsid w:val="009C68F2"/>
    <w:rsid w:val="009D45B2"/>
    <w:rsid w:val="009D7711"/>
    <w:rsid w:val="009E1BD6"/>
    <w:rsid w:val="009E453C"/>
    <w:rsid w:val="009E5A15"/>
    <w:rsid w:val="009F28CF"/>
    <w:rsid w:val="009F6409"/>
    <w:rsid w:val="009F783F"/>
    <w:rsid w:val="00A01A71"/>
    <w:rsid w:val="00A102F8"/>
    <w:rsid w:val="00A10CAB"/>
    <w:rsid w:val="00A14635"/>
    <w:rsid w:val="00A146BD"/>
    <w:rsid w:val="00A14C04"/>
    <w:rsid w:val="00A26C24"/>
    <w:rsid w:val="00A33AEB"/>
    <w:rsid w:val="00A42735"/>
    <w:rsid w:val="00A44AE1"/>
    <w:rsid w:val="00A51309"/>
    <w:rsid w:val="00A54BD7"/>
    <w:rsid w:val="00A56E3D"/>
    <w:rsid w:val="00A6045E"/>
    <w:rsid w:val="00A67953"/>
    <w:rsid w:val="00A7326F"/>
    <w:rsid w:val="00A80E4C"/>
    <w:rsid w:val="00A85791"/>
    <w:rsid w:val="00A87B9C"/>
    <w:rsid w:val="00A909FB"/>
    <w:rsid w:val="00A96D27"/>
    <w:rsid w:val="00AA0CE6"/>
    <w:rsid w:val="00AA1558"/>
    <w:rsid w:val="00AB0C0A"/>
    <w:rsid w:val="00AB79CB"/>
    <w:rsid w:val="00AC5C79"/>
    <w:rsid w:val="00AD1915"/>
    <w:rsid w:val="00AD71E5"/>
    <w:rsid w:val="00AD7827"/>
    <w:rsid w:val="00AE206F"/>
    <w:rsid w:val="00AE3520"/>
    <w:rsid w:val="00AE3CD7"/>
    <w:rsid w:val="00AE4E79"/>
    <w:rsid w:val="00AE7119"/>
    <w:rsid w:val="00B006A6"/>
    <w:rsid w:val="00B03572"/>
    <w:rsid w:val="00B07B8A"/>
    <w:rsid w:val="00B11F67"/>
    <w:rsid w:val="00B35BAE"/>
    <w:rsid w:val="00B36EF2"/>
    <w:rsid w:val="00B42FF1"/>
    <w:rsid w:val="00B5314D"/>
    <w:rsid w:val="00B5664F"/>
    <w:rsid w:val="00B618BE"/>
    <w:rsid w:val="00B664B5"/>
    <w:rsid w:val="00B76175"/>
    <w:rsid w:val="00B90AF4"/>
    <w:rsid w:val="00B91182"/>
    <w:rsid w:val="00B91BDB"/>
    <w:rsid w:val="00B927A9"/>
    <w:rsid w:val="00B92E4F"/>
    <w:rsid w:val="00B93869"/>
    <w:rsid w:val="00B93E2A"/>
    <w:rsid w:val="00BA15BC"/>
    <w:rsid w:val="00BA1FF6"/>
    <w:rsid w:val="00BA5247"/>
    <w:rsid w:val="00BA69C3"/>
    <w:rsid w:val="00BB0DCC"/>
    <w:rsid w:val="00BB3D3B"/>
    <w:rsid w:val="00BB71A2"/>
    <w:rsid w:val="00BC297B"/>
    <w:rsid w:val="00BC3BBF"/>
    <w:rsid w:val="00BC4C9B"/>
    <w:rsid w:val="00BC5F65"/>
    <w:rsid w:val="00BD0BBE"/>
    <w:rsid w:val="00BD34E6"/>
    <w:rsid w:val="00BD3FCE"/>
    <w:rsid w:val="00BD618D"/>
    <w:rsid w:val="00BE2813"/>
    <w:rsid w:val="00BE6064"/>
    <w:rsid w:val="00BF3588"/>
    <w:rsid w:val="00BF3AA0"/>
    <w:rsid w:val="00BF4951"/>
    <w:rsid w:val="00C11DB5"/>
    <w:rsid w:val="00C17D7E"/>
    <w:rsid w:val="00C2267C"/>
    <w:rsid w:val="00C350A0"/>
    <w:rsid w:val="00C3690C"/>
    <w:rsid w:val="00C414DC"/>
    <w:rsid w:val="00C5717F"/>
    <w:rsid w:val="00C60396"/>
    <w:rsid w:val="00C608E5"/>
    <w:rsid w:val="00C7079E"/>
    <w:rsid w:val="00C71972"/>
    <w:rsid w:val="00C76D75"/>
    <w:rsid w:val="00C87DD2"/>
    <w:rsid w:val="00C934FE"/>
    <w:rsid w:val="00CA090B"/>
    <w:rsid w:val="00CA50FD"/>
    <w:rsid w:val="00CA6554"/>
    <w:rsid w:val="00CA6797"/>
    <w:rsid w:val="00CA7645"/>
    <w:rsid w:val="00CB65E0"/>
    <w:rsid w:val="00CB74B1"/>
    <w:rsid w:val="00CC0C09"/>
    <w:rsid w:val="00CD72E5"/>
    <w:rsid w:val="00CE7932"/>
    <w:rsid w:val="00CF1832"/>
    <w:rsid w:val="00CF40E9"/>
    <w:rsid w:val="00CF5C46"/>
    <w:rsid w:val="00CF7C46"/>
    <w:rsid w:val="00D032BD"/>
    <w:rsid w:val="00D133F7"/>
    <w:rsid w:val="00D21620"/>
    <w:rsid w:val="00D24365"/>
    <w:rsid w:val="00D24E5B"/>
    <w:rsid w:val="00D2753C"/>
    <w:rsid w:val="00D3498B"/>
    <w:rsid w:val="00D36CA2"/>
    <w:rsid w:val="00D403CA"/>
    <w:rsid w:val="00D51AF2"/>
    <w:rsid w:val="00D62E6B"/>
    <w:rsid w:val="00D64492"/>
    <w:rsid w:val="00D77042"/>
    <w:rsid w:val="00D77BDA"/>
    <w:rsid w:val="00D94D25"/>
    <w:rsid w:val="00D976D2"/>
    <w:rsid w:val="00D97743"/>
    <w:rsid w:val="00DA0BC7"/>
    <w:rsid w:val="00DB25D6"/>
    <w:rsid w:val="00DC1C8E"/>
    <w:rsid w:val="00DC4BA3"/>
    <w:rsid w:val="00DD1086"/>
    <w:rsid w:val="00DD2A95"/>
    <w:rsid w:val="00DD3AAD"/>
    <w:rsid w:val="00DD4EE2"/>
    <w:rsid w:val="00DF37A9"/>
    <w:rsid w:val="00DF7F96"/>
    <w:rsid w:val="00E032A2"/>
    <w:rsid w:val="00E10A77"/>
    <w:rsid w:val="00E11124"/>
    <w:rsid w:val="00E151BA"/>
    <w:rsid w:val="00E15D47"/>
    <w:rsid w:val="00E17100"/>
    <w:rsid w:val="00E172DD"/>
    <w:rsid w:val="00E178C0"/>
    <w:rsid w:val="00E216D0"/>
    <w:rsid w:val="00E21E83"/>
    <w:rsid w:val="00E228FF"/>
    <w:rsid w:val="00E232D5"/>
    <w:rsid w:val="00E24375"/>
    <w:rsid w:val="00E253EF"/>
    <w:rsid w:val="00E2707C"/>
    <w:rsid w:val="00E30746"/>
    <w:rsid w:val="00E371E6"/>
    <w:rsid w:val="00E419E3"/>
    <w:rsid w:val="00E43C88"/>
    <w:rsid w:val="00E4615C"/>
    <w:rsid w:val="00E529CC"/>
    <w:rsid w:val="00E53585"/>
    <w:rsid w:val="00E54427"/>
    <w:rsid w:val="00E55A99"/>
    <w:rsid w:val="00E57D82"/>
    <w:rsid w:val="00E64A72"/>
    <w:rsid w:val="00E65DFD"/>
    <w:rsid w:val="00E7156C"/>
    <w:rsid w:val="00E90592"/>
    <w:rsid w:val="00E915F9"/>
    <w:rsid w:val="00E92749"/>
    <w:rsid w:val="00EA31EF"/>
    <w:rsid w:val="00EB4A38"/>
    <w:rsid w:val="00EC3498"/>
    <w:rsid w:val="00ED322D"/>
    <w:rsid w:val="00ED4F9B"/>
    <w:rsid w:val="00EE40F8"/>
    <w:rsid w:val="00EF0B20"/>
    <w:rsid w:val="00EF7C3F"/>
    <w:rsid w:val="00EF7FD3"/>
    <w:rsid w:val="00F0070A"/>
    <w:rsid w:val="00F0451F"/>
    <w:rsid w:val="00F12F1B"/>
    <w:rsid w:val="00F13032"/>
    <w:rsid w:val="00F13772"/>
    <w:rsid w:val="00F13F17"/>
    <w:rsid w:val="00F32529"/>
    <w:rsid w:val="00F33692"/>
    <w:rsid w:val="00F33887"/>
    <w:rsid w:val="00F440D0"/>
    <w:rsid w:val="00F446E9"/>
    <w:rsid w:val="00F44E49"/>
    <w:rsid w:val="00F45AD1"/>
    <w:rsid w:val="00F47022"/>
    <w:rsid w:val="00F56847"/>
    <w:rsid w:val="00F571C9"/>
    <w:rsid w:val="00F572E1"/>
    <w:rsid w:val="00F70AF3"/>
    <w:rsid w:val="00F74ABD"/>
    <w:rsid w:val="00F82830"/>
    <w:rsid w:val="00F83860"/>
    <w:rsid w:val="00F86D99"/>
    <w:rsid w:val="00F901CB"/>
    <w:rsid w:val="00FA12B4"/>
    <w:rsid w:val="00FA1C94"/>
    <w:rsid w:val="00FA5EDB"/>
    <w:rsid w:val="00FB75EE"/>
    <w:rsid w:val="00FC011F"/>
    <w:rsid w:val="00FC1A30"/>
    <w:rsid w:val="00FC50C0"/>
    <w:rsid w:val="00FD46B2"/>
    <w:rsid w:val="00FD736C"/>
    <w:rsid w:val="00FD7686"/>
    <w:rsid w:val="00FE6AA1"/>
    <w:rsid w:val="00FF0160"/>
    <w:rsid w:val="00FF07E6"/>
    <w:rsid w:val="00FF17CE"/>
    <w:rsid w:val="00FF2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62D2"/>
  <w15:docId w15:val="{1ABBCA95-142C-437A-8EED-E0E03AC5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79F"/>
    <w:pPr>
      <w:spacing w:after="0"/>
    </w:pPr>
    <w:rPr>
      <w:rFonts w:ascii="Calibri" w:eastAsia="Calibri" w:hAnsi="Calibri" w:cs="Calibri"/>
      <w:lang w:eastAsia="ru-RU"/>
    </w:rPr>
  </w:style>
  <w:style w:type="paragraph" w:styleId="1">
    <w:name w:val="heading 1"/>
    <w:basedOn w:val="a"/>
    <w:next w:val="a"/>
    <w:link w:val="10"/>
    <w:uiPriority w:val="9"/>
    <w:qFormat/>
    <w:rsid w:val="00777A8F"/>
    <w:pPr>
      <w:keepNext/>
      <w:spacing w:before="240" w:after="60"/>
      <w:outlineLvl w:val="0"/>
    </w:pPr>
    <w:rPr>
      <w:rFonts w:ascii="Calibri Light" w:eastAsia="Times New Roman" w:hAnsi="Calibri Light" w:cs="Times New Roman"/>
      <w:b/>
      <w:bCs/>
      <w:kern w:val="32"/>
      <w:sz w:val="32"/>
      <w:szCs w:val="32"/>
      <w:lang w:eastAsia="x-none"/>
    </w:rPr>
  </w:style>
  <w:style w:type="paragraph" w:styleId="2">
    <w:name w:val="heading 2"/>
    <w:basedOn w:val="a"/>
    <w:next w:val="a"/>
    <w:link w:val="20"/>
    <w:uiPriority w:val="9"/>
    <w:unhideWhenUsed/>
    <w:qFormat/>
    <w:rsid w:val="00CF1832"/>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8B75B7"/>
    <w:pPr>
      <w:keepNext/>
      <w:spacing w:before="240" w:after="60" w:line="240" w:lineRule="auto"/>
      <w:jc w:val="center"/>
      <w:outlineLvl w:val="2"/>
    </w:pPr>
    <w:rPr>
      <w:rFonts w:ascii="Traktir" w:eastAsia="Times New Roman" w:hAnsi="Traktir" w:cs="Times New Roman"/>
      <w:caps/>
      <w:sz w:val="36"/>
      <w:szCs w:val="20"/>
    </w:rPr>
  </w:style>
  <w:style w:type="paragraph" w:styleId="5">
    <w:name w:val="heading 5"/>
    <w:basedOn w:val="a"/>
    <w:next w:val="a"/>
    <w:link w:val="50"/>
    <w:qFormat/>
    <w:rsid w:val="008B75B7"/>
    <w:pPr>
      <w:spacing w:before="240" w:after="60" w:line="240" w:lineRule="auto"/>
      <w:jc w:val="both"/>
      <w:outlineLvl w:val="4"/>
    </w:pPr>
    <w:rPr>
      <w:rFonts w:ascii="a_RomanusTitul" w:eastAsia="Times New Roman" w:hAnsi="a_RomanusTitul" w:cs="Times New Roman"/>
      <w:b/>
      <w:caps/>
      <w:sz w:val="32"/>
      <w:szCs w:val="20"/>
    </w:rPr>
  </w:style>
  <w:style w:type="paragraph" w:styleId="7">
    <w:name w:val="heading 7"/>
    <w:basedOn w:val="a"/>
    <w:next w:val="a"/>
    <w:link w:val="70"/>
    <w:uiPriority w:val="9"/>
    <w:semiHidden/>
    <w:unhideWhenUsed/>
    <w:qFormat/>
    <w:rsid w:val="00511BE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4"/>
    <w:link w:val="a5"/>
    <w:qFormat/>
    <w:rsid w:val="0082179F"/>
    <w:pPr>
      <w:keepNext/>
      <w:suppressAutoHyphens/>
      <w:spacing w:before="240" w:after="120" w:line="240" w:lineRule="auto"/>
      <w:jc w:val="center"/>
    </w:pPr>
    <w:rPr>
      <w:rFonts w:ascii="Arial" w:eastAsia="DejaVu Sans" w:hAnsi="Arial" w:cs="DejaVu Sans"/>
      <w:i/>
      <w:iCs/>
      <w:sz w:val="28"/>
      <w:szCs w:val="28"/>
      <w:lang w:eastAsia="ar-SA"/>
    </w:rPr>
  </w:style>
  <w:style w:type="character" w:customStyle="1" w:styleId="a5">
    <w:name w:val="Подзаголовок Знак"/>
    <w:basedOn w:val="a0"/>
    <w:link w:val="a3"/>
    <w:rsid w:val="0082179F"/>
    <w:rPr>
      <w:rFonts w:ascii="Arial" w:eastAsia="DejaVu Sans" w:hAnsi="Arial" w:cs="DejaVu Sans"/>
      <w:i/>
      <w:iCs/>
      <w:sz w:val="28"/>
      <w:szCs w:val="28"/>
      <w:lang w:eastAsia="ar-SA"/>
    </w:rPr>
  </w:style>
  <w:style w:type="paragraph" w:styleId="a6">
    <w:name w:val="footer"/>
    <w:basedOn w:val="a"/>
    <w:link w:val="a7"/>
    <w:unhideWhenUsed/>
    <w:rsid w:val="0082179F"/>
    <w:pPr>
      <w:tabs>
        <w:tab w:val="center" w:pos="4677"/>
        <w:tab w:val="right" w:pos="9355"/>
      </w:tabs>
      <w:spacing w:line="240" w:lineRule="auto"/>
    </w:pPr>
  </w:style>
  <w:style w:type="character" w:customStyle="1" w:styleId="a7">
    <w:name w:val="Нижний колонтитул Знак"/>
    <w:basedOn w:val="a0"/>
    <w:link w:val="a6"/>
    <w:rsid w:val="0082179F"/>
    <w:rPr>
      <w:rFonts w:ascii="Calibri" w:eastAsia="Calibri" w:hAnsi="Calibri" w:cs="Calibri"/>
      <w:lang w:eastAsia="ru-RU"/>
    </w:rPr>
  </w:style>
  <w:style w:type="paragraph" w:styleId="a4">
    <w:name w:val="Body Text"/>
    <w:basedOn w:val="a"/>
    <w:link w:val="a8"/>
    <w:unhideWhenUsed/>
    <w:rsid w:val="0082179F"/>
    <w:pPr>
      <w:spacing w:after="120"/>
    </w:pPr>
  </w:style>
  <w:style w:type="character" w:customStyle="1" w:styleId="a8">
    <w:name w:val="Основной текст Знак"/>
    <w:basedOn w:val="a0"/>
    <w:link w:val="a4"/>
    <w:rsid w:val="0082179F"/>
    <w:rPr>
      <w:rFonts w:ascii="Calibri" w:eastAsia="Calibri" w:hAnsi="Calibri" w:cs="Calibri"/>
      <w:lang w:eastAsia="ru-RU"/>
    </w:rPr>
  </w:style>
  <w:style w:type="table" w:styleId="a9">
    <w:name w:val="Table Grid"/>
    <w:basedOn w:val="a1"/>
    <w:uiPriority w:val="39"/>
    <w:rsid w:val="0062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0D4F1D"/>
    <w:pPr>
      <w:spacing w:after="120"/>
      <w:ind w:left="283"/>
    </w:pPr>
  </w:style>
  <w:style w:type="character" w:customStyle="1" w:styleId="ab">
    <w:name w:val="Основной текст с отступом Знак"/>
    <w:basedOn w:val="a0"/>
    <w:link w:val="aa"/>
    <w:uiPriority w:val="99"/>
    <w:rsid w:val="000D4F1D"/>
    <w:rPr>
      <w:rFonts w:ascii="Calibri" w:eastAsia="Calibri" w:hAnsi="Calibri" w:cs="Calibri"/>
      <w:lang w:eastAsia="ru-RU"/>
    </w:rPr>
  </w:style>
  <w:style w:type="character" w:customStyle="1" w:styleId="markedcontent">
    <w:name w:val="markedcontent"/>
    <w:rsid w:val="008A2755"/>
  </w:style>
  <w:style w:type="paragraph" w:customStyle="1" w:styleId="11">
    <w:name w:val="Стиль1"/>
    <w:basedOn w:val="a"/>
    <w:link w:val="12"/>
    <w:qFormat/>
    <w:rsid w:val="008A2755"/>
    <w:pPr>
      <w:widowControl w:val="0"/>
      <w:autoSpaceDE w:val="0"/>
      <w:autoSpaceDN w:val="0"/>
      <w:adjustRightInd w:val="0"/>
      <w:spacing w:line="240" w:lineRule="auto"/>
      <w:ind w:firstLine="709"/>
      <w:jc w:val="both"/>
    </w:pPr>
    <w:rPr>
      <w:rFonts w:ascii="Times New Roman" w:eastAsia="Times New Roman" w:hAnsi="Times New Roman" w:cs="Times New Roman"/>
      <w:sz w:val="28"/>
      <w:szCs w:val="20"/>
    </w:rPr>
  </w:style>
  <w:style w:type="character" w:customStyle="1" w:styleId="12">
    <w:name w:val="Стиль1 Знак"/>
    <w:basedOn w:val="a0"/>
    <w:link w:val="11"/>
    <w:rsid w:val="008A2755"/>
    <w:rPr>
      <w:rFonts w:ascii="Times New Roman" w:eastAsia="Times New Roman" w:hAnsi="Times New Roman" w:cs="Times New Roman"/>
      <w:sz w:val="28"/>
      <w:szCs w:val="20"/>
      <w:lang w:eastAsia="ru-RU"/>
    </w:rPr>
  </w:style>
  <w:style w:type="paragraph" w:styleId="ac">
    <w:name w:val="List Paragraph"/>
    <w:aliases w:val="Bullet_MR,Bullet_IRAO,ПАРАГРАФ,маркированный,References,Bullet List,FooterText,numbered,ПС - Нумерованный,2 Спс точк,Имя Рисунка,List Paragraph"/>
    <w:basedOn w:val="a"/>
    <w:link w:val="ad"/>
    <w:uiPriority w:val="34"/>
    <w:qFormat/>
    <w:rsid w:val="0087332A"/>
    <w:pPr>
      <w:ind w:left="720"/>
      <w:contextualSpacing/>
    </w:pPr>
  </w:style>
  <w:style w:type="paragraph" w:styleId="ae">
    <w:name w:val="Title"/>
    <w:basedOn w:val="a"/>
    <w:link w:val="af"/>
    <w:qFormat/>
    <w:rsid w:val="008D0761"/>
    <w:pPr>
      <w:spacing w:line="240" w:lineRule="auto"/>
      <w:jc w:val="center"/>
    </w:pPr>
    <w:rPr>
      <w:rFonts w:ascii="Times New Roman" w:eastAsia="Times New Roman" w:hAnsi="Times New Roman" w:cs="Times New Roman"/>
      <w:b/>
      <w:sz w:val="28"/>
      <w:szCs w:val="20"/>
    </w:rPr>
  </w:style>
  <w:style w:type="character" w:customStyle="1" w:styleId="af">
    <w:name w:val="Заголовок Знак"/>
    <w:basedOn w:val="a0"/>
    <w:link w:val="ae"/>
    <w:uiPriority w:val="99"/>
    <w:rsid w:val="008D0761"/>
    <w:rPr>
      <w:rFonts w:ascii="Times New Roman" w:eastAsia="Times New Roman" w:hAnsi="Times New Roman" w:cs="Times New Roman"/>
      <w:b/>
      <w:sz w:val="28"/>
      <w:szCs w:val="20"/>
      <w:lang w:eastAsia="ru-RU"/>
    </w:rPr>
  </w:style>
  <w:style w:type="character" w:customStyle="1" w:styleId="ad">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c"/>
    <w:uiPriority w:val="34"/>
    <w:rsid w:val="008D0761"/>
    <w:rPr>
      <w:rFonts w:ascii="Calibri" w:eastAsia="Calibri" w:hAnsi="Calibri" w:cs="Calibri"/>
      <w:lang w:eastAsia="ru-RU"/>
    </w:rPr>
  </w:style>
  <w:style w:type="paragraph" w:styleId="31">
    <w:name w:val="Body Text Indent 3"/>
    <w:basedOn w:val="a"/>
    <w:link w:val="32"/>
    <w:uiPriority w:val="99"/>
    <w:unhideWhenUsed/>
    <w:rsid w:val="00120AEF"/>
    <w:pPr>
      <w:spacing w:after="120"/>
      <w:ind w:left="283"/>
    </w:pPr>
    <w:rPr>
      <w:sz w:val="16"/>
      <w:szCs w:val="16"/>
    </w:rPr>
  </w:style>
  <w:style w:type="character" w:customStyle="1" w:styleId="32">
    <w:name w:val="Основной текст с отступом 3 Знак"/>
    <w:basedOn w:val="a0"/>
    <w:link w:val="31"/>
    <w:uiPriority w:val="99"/>
    <w:rsid w:val="00120AEF"/>
    <w:rPr>
      <w:rFonts w:ascii="Calibri" w:eastAsia="Calibri" w:hAnsi="Calibri" w:cs="Calibri"/>
      <w:sz w:val="16"/>
      <w:szCs w:val="16"/>
      <w:lang w:eastAsia="ru-RU"/>
    </w:rPr>
  </w:style>
  <w:style w:type="paragraph" w:customStyle="1" w:styleId="Default">
    <w:name w:val="Default"/>
    <w:rsid w:val="009645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CF1832"/>
    <w:rPr>
      <w:rFonts w:ascii="Cambria" w:eastAsia="Times New Roman" w:hAnsi="Cambria" w:cs="Times New Roman"/>
      <w:b/>
      <w:bCs/>
      <w:i/>
      <w:iCs/>
      <w:sz w:val="28"/>
      <w:szCs w:val="28"/>
    </w:rPr>
  </w:style>
  <w:style w:type="paragraph" w:customStyle="1" w:styleId="Style1">
    <w:name w:val="Style1"/>
    <w:basedOn w:val="a"/>
    <w:uiPriority w:val="99"/>
    <w:rsid w:val="00CF1832"/>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17">
    <w:name w:val="Font Style17"/>
    <w:rsid w:val="00CF1832"/>
    <w:rPr>
      <w:rFonts w:ascii="Times New Roman" w:hAnsi="Times New Roman" w:cs="Times New Roman" w:hint="default"/>
      <w:b/>
      <w:bCs/>
      <w:sz w:val="22"/>
      <w:szCs w:val="22"/>
    </w:rPr>
  </w:style>
  <w:style w:type="paragraph" w:customStyle="1" w:styleId="310">
    <w:name w:val="Основной текст с отступом 31"/>
    <w:basedOn w:val="a"/>
    <w:rsid w:val="00F70AF3"/>
    <w:pPr>
      <w:snapToGrid w:val="0"/>
      <w:spacing w:line="240" w:lineRule="auto"/>
      <w:ind w:firstLine="720"/>
      <w:jc w:val="both"/>
    </w:pPr>
    <w:rPr>
      <w:rFonts w:ascii="Times New Roman" w:eastAsia="Times New Roman" w:hAnsi="Times New Roman" w:cs="Times New Roman"/>
      <w:b/>
      <w:i/>
      <w:sz w:val="28"/>
      <w:szCs w:val="20"/>
      <w:lang w:eastAsia="ar-SA"/>
    </w:rPr>
  </w:style>
  <w:style w:type="paragraph" w:customStyle="1" w:styleId="110">
    <w:name w:val="Обычный11"/>
    <w:rsid w:val="00757DBE"/>
    <w:pPr>
      <w:suppressAutoHyphens/>
      <w:spacing w:after="0" w:line="240" w:lineRule="auto"/>
      <w:ind w:firstLine="709"/>
      <w:jc w:val="both"/>
    </w:pPr>
    <w:rPr>
      <w:rFonts w:ascii="Times New Roman" w:eastAsia="Arial" w:hAnsi="Times New Roman" w:cs="Times New Roman"/>
      <w:sz w:val="28"/>
      <w:szCs w:val="20"/>
      <w:lang w:eastAsia="ar-SA"/>
    </w:rPr>
  </w:style>
  <w:style w:type="paragraph" w:customStyle="1" w:styleId="af0">
    <w:basedOn w:val="a"/>
    <w:next w:val="ae"/>
    <w:qFormat/>
    <w:rsid w:val="003160D8"/>
    <w:pPr>
      <w:spacing w:line="360" w:lineRule="auto"/>
      <w:jc w:val="center"/>
    </w:pPr>
    <w:rPr>
      <w:rFonts w:ascii="Times New Roman" w:eastAsia="Times New Roman" w:hAnsi="Times New Roman" w:cs="Times New Roman"/>
      <w:b/>
      <w:bCs/>
      <w:caps/>
      <w:color w:val="000000"/>
      <w:spacing w:val="102"/>
      <w:sz w:val="28"/>
      <w:szCs w:val="23"/>
    </w:rPr>
  </w:style>
  <w:style w:type="character" w:customStyle="1" w:styleId="10">
    <w:name w:val="Заголовок 1 Знак"/>
    <w:basedOn w:val="a0"/>
    <w:link w:val="1"/>
    <w:uiPriority w:val="9"/>
    <w:rsid w:val="00777A8F"/>
    <w:rPr>
      <w:rFonts w:ascii="Calibri Light" w:eastAsia="Times New Roman" w:hAnsi="Calibri Light" w:cs="Times New Roman"/>
      <w:b/>
      <w:bCs/>
      <w:kern w:val="32"/>
      <w:sz w:val="32"/>
      <w:szCs w:val="32"/>
      <w:lang w:eastAsia="x-none"/>
    </w:rPr>
  </w:style>
  <w:style w:type="paragraph" w:customStyle="1" w:styleId="Pa9">
    <w:name w:val="Pa9"/>
    <w:basedOn w:val="Default"/>
    <w:next w:val="Default"/>
    <w:uiPriority w:val="99"/>
    <w:rsid w:val="00777A8F"/>
    <w:pPr>
      <w:spacing w:line="181" w:lineRule="atLeast"/>
    </w:pPr>
    <w:rPr>
      <w:rFonts w:ascii="HeliosCond" w:hAnsi="HeliosCond"/>
      <w:color w:val="auto"/>
    </w:rPr>
  </w:style>
  <w:style w:type="paragraph" w:customStyle="1" w:styleId="13">
    <w:name w:val="Обычный1"/>
    <w:rsid w:val="0037392D"/>
    <w:pPr>
      <w:spacing w:after="0" w:line="240" w:lineRule="auto"/>
    </w:pPr>
    <w:rPr>
      <w:rFonts w:ascii="Times New Roman" w:eastAsia="Times New Roman" w:hAnsi="Times New Roman" w:cs="Times New Roman"/>
      <w:snapToGrid w:val="0"/>
      <w:sz w:val="20"/>
      <w:szCs w:val="20"/>
      <w:lang w:eastAsia="ru-RU"/>
    </w:rPr>
  </w:style>
  <w:style w:type="paragraph" w:styleId="21">
    <w:name w:val="Body Text 2"/>
    <w:basedOn w:val="a"/>
    <w:link w:val="22"/>
    <w:uiPriority w:val="99"/>
    <w:semiHidden/>
    <w:unhideWhenUsed/>
    <w:rsid w:val="00C2267C"/>
    <w:pPr>
      <w:spacing w:after="120" w:line="480" w:lineRule="auto"/>
    </w:pPr>
  </w:style>
  <w:style w:type="character" w:customStyle="1" w:styleId="22">
    <w:name w:val="Основной текст 2 Знак"/>
    <w:basedOn w:val="a0"/>
    <w:link w:val="21"/>
    <w:uiPriority w:val="99"/>
    <w:semiHidden/>
    <w:rsid w:val="00C2267C"/>
    <w:rPr>
      <w:rFonts w:ascii="Calibri" w:eastAsia="Calibri" w:hAnsi="Calibri" w:cs="Calibri"/>
      <w:lang w:eastAsia="ru-RU"/>
    </w:rPr>
  </w:style>
  <w:style w:type="character" w:customStyle="1" w:styleId="70">
    <w:name w:val="Заголовок 7 Знак"/>
    <w:basedOn w:val="a0"/>
    <w:link w:val="7"/>
    <w:uiPriority w:val="9"/>
    <w:semiHidden/>
    <w:rsid w:val="00511BE7"/>
    <w:rPr>
      <w:rFonts w:asciiTheme="majorHAnsi" w:eastAsiaTheme="majorEastAsia" w:hAnsiTheme="majorHAnsi" w:cstheme="majorBidi"/>
      <w:i/>
      <w:iCs/>
      <w:color w:val="1F3763" w:themeColor="accent1" w:themeShade="7F"/>
      <w:lang w:eastAsia="ru-RU"/>
    </w:rPr>
  </w:style>
  <w:style w:type="character" w:customStyle="1" w:styleId="30">
    <w:name w:val="Заголовок 3 Знак"/>
    <w:basedOn w:val="a0"/>
    <w:link w:val="3"/>
    <w:rsid w:val="008B75B7"/>
    <w:rPr>
      <w:rFonts w:ascii="Traktir" w:eastAsia="Times New Roman" w:hAnsi="Traktir" w:cs="Times New Roman"/>
      <w:caps/>
      <w:sz w:val="36"/>
      <w:szCs w:val="20"/>
      <w:lang w:eastAsia="ru-RU"/>
    </w:rPr>
  </w:style>
  <w:style w:type="character" w:customStyle="1" w:styleId="50">
    <w:name w:val="Заголовок 5 Знак"/>
    <w:basedOn w:val="a0"/>
    <w:link w:val="5"/>
    <w:rsid w:val="008B75B7"/>
    <w:rPr>
      <w:rFonts w:ascii="a_RomanusTitul" w:eastAsia="Times New Roman" w:hAnsi="a_RomanusTitul" w:cs="Times New Roman"/>
      <w:b/>
      <w:caps/>
      <w:sz w:val="32"/>
      <w:szCs w:val="20"/>
      <w:lang w:eastAsia="ru-RU"/>
    </w:rPr>
  </w:style>
  <w:style w:type="character" w:customStyle="1" w:styleId="FontStyle12">
    <w:name w:val="Font Style12"/>
    <w:rsid w:val="008B75B7"/>
    <w:rPr>
      <w:rFonts w:ascii="Times New Roman" w:hAnsi="Times New Roman" w:cs="Times New Roman"/>
      <w:sz w:val="26"/>
      <w:szCs w:val="26"/>
    </w:rPr>
  </w:style>
  <w:style w:type="paragraph" w:styleId="af1">
    <w:name w:val="Balloon Text"/>
    <w:basedOn w:val="a"/>
    <w:link w:val="af2"/>
    <w:uiPriority w:val="99"/>
    <w:semiHidden/>
    <w:unhideWhenUsed/>
    <w:rsid w:val="008B75B7"/>
    <w:pPr>
      <w:spacing w:line="240" w:lineRule="auto"/>
    </w:pPr>
    <w:rPr>
      <w:rFonts w:ascii="Segoe UI" w:hAnsi="Segoe UI" w:cs="Times New Roman"/>
      <w:sz w:val="18"/>
      <w:szCs w:val="18"/>
      <w:lang w:val="x-none" w:eastAsia="x-none"/>
    </w:rPr>
  </w:style>
  <w:style w:type="character" w:customStyle="1" w:styleId="af2">
    <w:name w:val="Текст выноски Знак"/>
    <w:basedOn w:val="a0"/>
    <w:link w:val="af1"/>
    <w:uiPriority w:val="99"/>
    <w:semiHidden/>
    <w:rsid w:val="008B75B7"/>
    <w:rPr>
      <w:rFonts w:ascii="Segoe UI" w:eastAsia="Calibri" w:hAnsi="Segoe UI" w:cs="Times New Roman"/>
      <w:sz w:val="18"/>
      <w:szCs w:val="18"/>
      <w:lang w:val="x-none" w:eastAsia="x-none"/>
    </w:rPr>
  </w:style>
  <w:style w:type="paragraph" w:customStyle="1" w:styleId="Style2">
    <w:name w:val="Style2"/>
    <w:basedOn w:val="a"/>
    <w:rsid w:val="008B75B7"/>
    <w:pPr>
      <w:widowControl w:val="0"/>
      <w:autoSpaceDE w:val="0"/>
      <w:autoSpaceDN w:val="0"/>
      <w:adjustRightInd w:val="0"/>
      <w:spacing w:line="484" w:lineRule="exact"/>
      <w:ind w:firstLine="715"/>
      <w:jc w:val="both"/>
    </w:pPr>
    <w:rPr>
      <w:rFonts w:ascii="Times New Roman" w:eastAsia="Times New Roman" w:hAnsi="Times New Roman" w:cs="Times New Roman"/>
      <w:sz w:val="24"/>
      <w:szCs w:val="24"/>
    </w:rPr>
  </w:style>
  <w:style w:type="character" w:customStyle="1" w:styleId="apple-converted-space">
    <w:name w:val="apple-converted-space"/>
    <w:rsid w:val="008B75B7"/>
  </w:style>
  <w:style w:type="paragraph" w:styleId="af3">
    <w:name w:val="Normal (Web)"/>
    <w:aliases w:val="Обычный (Web)"/>
    <w:basedOn w:val="a"/>
    <w:uiPriority w:val="99"/>
    <w:unhideWhenUsed/>
    <w:rsid w:val="008B75B7"/>
    <w:pPr>
      <w:spacing w:line="240" w:lineRule="auto"/>
    </w:pPr>
    <w:rPr>
      <w:rFonts w:ascii="Times New Roman" w:hAnsi="Times New Roman" w:cs="Times New Roman"/>
      <w:sz w:val="24"/>
      <w:szCs w:val="24"/>
    </w:rPr>
  </w:style>
  <w:style w:type="paragraph" w:customStyle="1" w:styleId="ConsPlusNormal">
    <w:name w:val="ConsPlusNormal"/>
    <w:rsid w:val="008B75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Plain Text"/>
    <w:basedOn w:val="a"/>
    <w:link w:val="af5"/>
    <w:uiPriority w:val="99"/>
    <w:unhideWhenUsed/>
    <w:rsid w:val="008B75B7"/>
    <w:pPr>
      <w:spacing w:line="240" w:lineRule="auto"/>
    </w:pPr>
    <w:rPr>
      <w:rFonts w:ascii="Consolas" w:hAnsi="Consolas" w:cs="Times New Roman"/>
      <w:sz w:val="21"/>
      <w:szCs w:val="21"/>
      <w:lang w:val="x-none" w:eastAsia="x-none"/>
    </w:rPr>
  </w:style>
  <w:style w:type="character" w:customStyle="1" w:styleId="af5">
    <w:name w:val="Текст Знак"/>
    <w:basedOn w:val="a0"/>
    <w:link w:val="af4"/>
    <w:uiPriority w:val="99"/>
    <w:rsid w:val="008B75B7"/>
    <w:rPr>
      <w:rFonts w:ascii="Consolas" w:eastAsia="Calibri" w:hAnsi="Consolas" w:cs="Times New Roman"/>
      <w:sz w:val="21"/>
      <w:szCs w:val="21"/>
      <w:lang w:val="x-none" w:eastAsia="x-none"/>
    </w:rPr>
  </w:style>
  <w:style w:type="paragraph" w:customStyle="1" w:styleId="14">
    <w:name w:val="Без интервала1"/>
    <w:uiPriority w:val="1"/>
    <w:qFormat/>
    <w:rsid w:val="008B75B7"/>
    <w:pPr>
      <w:spacing w:after="0" w:line="240" w:lineRule="auto"/>
    </w:pPr>
    <w:rPr>
      <w:rFonts w:ascii="Calibri" w:eastAsia="Calibri" w:hAnsi="Calibri" w:cs="Times New Roman"/>
    </w:rPr>
  </w:style>
  <w:style w:type="paragraph" w:styleId="af6">
    <w:name w:val="header"/>
    <w:basedOn w:val="a"/>
    <w:link w:val="af7"/>
    <w:uiPriority w:val="99"/>
    <w:semiHidden/>
    <w:unhideWhenUsed/>
    <w:rsid w:val="008B75B7"/>
    <w:pPr>
      <w:tabs>
        <w:tab w:val="center" w:pos="4677"/>
        <w:tab w:val="right" w:pos="9355"/>
      </w:tabs>
      <w:spacing w:after="160"/>
    </w:pPr>
    <w:rPr>
      <w:rFonts w:cs="Times New Roman"/>
      <w:lang w:val="x-none" w:eastAsia="en-US"/>
    </w:rPr>
  </w:style>
  <w:style w:type="character" w:customStyle="1" w:styleId="af7">
    <w:name w:val="Верхний колонтитул Знак"/>
    <w:basedOn w:val="a0"/>
    <w:link w:val="af6"/>
    <w:uiPriority w:val="99"/>
    <w:semiHidden/>
    <w:rsid w:val="008B75B7"/>
    <w:rPr>
      <w:rFonts w:ascii="Calibri" w:eastAsia="Calibri" w:hAnsi="Calibri" w:cs="Times New Roman"/>
      <w:lang w:val="x-none"/>
    </w:rPr>
  </w:style>
  <w:style w:type="paragraph" w:customStyle="1" w:styleId="Style96">
    <w:name w:val="Style96"/>
    <w:basedOn w:val="a"/>
    <w:rsid w:val="008B75B7"/>
    <w:pPr>
      <w:widowControl w:val="0"/>
      <w:autoSpaceDE w:val="0"/>
      <w:autoSpaceDN w:val="0"/>
      <w:adjustRightInd w:val="0"/>
      <w:spacing w:line="178" w:lineRule="exact"/>
    </w:pPr>
    <w:rPr>
      <w:rFonts w:ascii="Arial" w:eastAsia="Times New Roman" w:hAnsi="Arial" w:cs="Times New Roman"/>
      <w:sz w:val="24"/>
      <w:szCs w:val="24"/>
      <w:lang w:val="en-US" w:eastAsia="en-US"/>
    </w:rPr>
  </w:style>
  <w:style w:type="paragraph" w:customStyle="1" w:styleId="Style134">
    <w:name w:val="Style134"/>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36">
    <w:name w:val="Style13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0">
    <w:name w:val="Style140"/>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6">
    <w:name w:val="Style14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7">
    <w:name w:val="Style147"/>
    <w:basedOn w:val="a"/>
    <w:rsid w:val="008B75B7"/>
    <w:pPr>
      <w:widowControl w:val="0"/>
      <w:autoSpaceDE w:val="0"/>
      <w:autoSpaceDN w:val="0"/>
      <w:adjustRightInd w:val="0"/>
      <w:spacing w:line="185" w:lineRule="exact"/>
      <w:ind w:firstLine="58"/>
    </w:pPr>
    <w:rPr>
      <w:rFonts w:ascii="Arial" w:eastAsia="Times New Roman" w:hAnsi="Arial" w:cs="Times New Roman"/>
      <w:sz w:val="24"/>
      <w:szCs w:val="24"/>
      <w:lang w:val="en-US" w:eastAsia="en-US"/>
    </w:rPr>
  </w:style>
  <w:style w:type="paragraph" w:customStyle="1" w:styleId="Style156">
    <w:name w:val="Style15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character" w:customStyle="1" w:styleId="FontStyle228">
    <w:name w:val="Font Style228"/>
    <w:rsid w:val="008B75B7"/>
    <w:rPr>
      <w:rFonts w:ascii="Arial" w:hAnsi="Arial" w:cs="Arial"/>
      <w:sz w:val="16"/>
      <w:szCs w:val="16"/>
    </w:rPr>
  </w:style>
  <w:style w:type="character" w:customStyle="1" w:styleId="FontStyle235">
    <w:name w:val="Font Style235"/>
    <w:rsid w:val="008B75B7"/>
    <w:rPr>
      <w:rFonts w:ascii="Arial" w:hAnsi="Arial" w:cs="Arial"/>
      <w:sz w:val="14"/>
      <w:szCs w:val="14"/>
    </w:rPr>
  </w:style>
  <w:style w:type="character" w:customStyle="1" w:styleId="FontStyle236">
    <w:name w:val="Font Style236"/>
    <w:rsid w:val="008B75B7"/>
    <w:rPr>
      <w:rFonts w:ascii="Arial Unicode MS" w:eastAsia="Arial Unicode MS" w:cs="Arial Unicode MS"/>
      <w:sz w:val="14"/>
      <w:szCs w:val="14"/>
    </w:rPr>
  </w:style>
  <w:style w:type="character" w:customStyle="1" w:styleId="FontStyle237">
    <w:name w:val="Font Style237"/>
    <w:rsid w:val="008B75B7"/>
    <w:rPr>
      <w:rFonts w:ascii="Trebuchet MS" w:hAnsi="Trebuchet MS" w:cs="Trebuchet MS"/>
      <w:b/>
      <w:bCs/>
      <w:sz w:val="16"/>
      <w:szCs w:val="16"/>
    </w:rPr>
  </w:style>
  <w:style w:type="character" w:customStyle="1" w:styleId="FontStyle238">
    <w:name w:val="Font Style238"/>
    <w:rsid w:val="008B75B7"/>
    <w:rPr>
      <w:rFonts w:ascii="Microsoft Sans Serif" w:hAnsi="Microsoft Sans Serif" w:cs="Microsoft Sans Serif"/>
      <w:sz w:val="16"/>
      <w:szCs w:val="16"/>
    </w:rPr>
  </w:style>
  <w:style w:type="character" w:customStyle="1" w:styleId="FontStyle239">
    <w:name w:val="Font Style239"/>
    <w:rsid w:val="008B75B7"/>
    <w:rPr>
      <w:rFonts w:ascii="Arial Unicode MS" w:eastAsia="Arial Unicode MS" w:cs="Arial Unicode MS"/>
      <w:sz w:val="14"/>
      <w:szCs w:val="14"/>
    </w:rPr>
  </w:style>
  <w:style w:type="paragraph" w:customStyle="1" w:styleId="Style126">
    <w:name w:val="Style126"/>
    <w:basedOn w:val="a"/>
    <w:rsid w:val="008B75B7"/>
    <w:pPr>
      <w:widowControl w:val="0"/>
      <w:autoSpaceDE w:val="0"/>
      <w:autoSpaceDN w:val="0"/>
      <w:adjustRightInd w:val="0"/>
      <w:spacing w:line="274" w:lineRule="exact"/>
      <w:ind w:firstLine="1070"/>
    </w:pPr>
    <w:rPr>
      <w:rFonts w:ascii="Arial" w:eastAsia="Times New Roman" w:hAnsi="Arial" w:cs="Times New Roman"/>
      <w:sz w:val="24"/>
      <w:szCs w:val="24"/>
      <w:lang w:val="en-US" w:eastAsia="en-US"/>
    </w:rPr>
  </w:style>
  <w:style w:type="character" w:customStyle="1" w:styleId="FontStyle173">
    <w:name w:val="Font Style173"/>
    <w:rsid w:val="008B75B7"/>
    <w:rPr>
      <w:rFonts w:ascii="Arial" w:hAnsi="Arial" w:cs="Arial"/>
      <w:b/>
      <w:bCs/>
      <w:sz w:val="16"/>
      <w:szCs w:val="16"/>
    </w:rPr>
  </w:style>
  <w:style w:type="character" w:customStyle="1" w:styleId="23">
    <w:name w:val="Основной текст (2)_"/>
    <w:link w:val="24"/>
    <w:rsid w:val="008B75B7"/>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8B75B7"/>
    <w:pPr>
      <w:widowControl w:val="0"/>
      <w:shd w:val="clear" w:color="auto" w:fill="FFFFFF"/>
      <w:spacing w:line="331" w:lineRule="exact"/>
      <w:ind w:hanging="400"/>
      <w:jc w:val="center"/>
    </w:pPr>
    <w:rPr>
      <w:rFonts w:ascii="Times New Roman" w:eastAsia="Times New Roman" w:hAnsi="Times New Roman" w:cstheme="minorBidi"/>
      <w:sz w:val="28"/>
      <w:szCs w:val="28"/>
      <w:lang w:eastAsia="en-US"/>
    </w:rPr>
  </w:style>
  <w:style w:type="character" w:customStyle="1" w:styleId="FontStyle197">
    <w:name w:val="Font Style197"/>
    <w:rsid w:val="008B75B7"/>
    <w:rPr>
      <w:rFonts w:ascii="Times New Roman" w:hAnsi="Times New Roman" w:cs="Times New Roman"/>
      <w:b/>
      <w:bCs/>
      <w:sz w:val="22"/>
      <w:szCs w:val="22"/>
    </w:rPr>
  </w:style>
  <w:style w:type="character" w:customStyle="1" w:styleId="FontStyle210">
    <w:name w:val="Font Style210"/>
    <w:rsid w:val="008B75B7"/>
    <w:rPr>
      <w:rFonts w:ascii="Times New Roman" w:hAnsi="Times New Roman" w:cs="Times New Roman"/>
      <w:sz w:val="18"/>
      <w:szCs w:val="18"/>
    </w:rPr>
  </w:style>
  <w:style w:type="character" w:customStyle="1" w:styleId="FontStyle162">
    <w:name w:val="Font Style162"/>
    <w:rsid w:val="008B75B7"/>
    <w:rPr>
      <w:rFonts w:ascii="Franklin Gothic Medium Cond" w:hAnsi="Franklin Gothic Medium Cond" w:cs="Franklin Gothic Medium Cond"/>
      <w:b/>
      <w:bCs/>
      <w:sz w:val="18"/>
      <w:szCs w:val="18"/>
    </w:rPr>
  </w:style>
  <w:style w:type="paragraph" w:customStyle="1" w:styleId="Style34">
    <w:name w:val="Style34"/>
    <w:basedOn w:val="a"/>
    <w:rsid w:val="008B75B7"/>
    <w:pPr>
      <w:widowControl w:val="0"/>
      <w:autoSpaceDE w:val="0"/>
      <w:autoSpaceDN w:val="0"/>
      <w:adjustRightInd w:val="0"/>
      <w:spacing w:line="240" w:lineRule="auto"/>
    </w:pPr>
    <w:rPr>
      <w:rFonts w:ascii="Times New Roman" w:hAnsi="Times New Roman" w:cs="Times New Roman"/>
      <w:sz w:val="24"/>
      <w:szCs w:val="24"/>
      <w:lang w:val="en-US" w:eastAsia="en-US"/>
    </w:rPr>
  </w:style>
  <w:style w:type="character" w:customStyle="1" w:styleId="FontStyle180">
    <w:name w:val="Font Style180"/>
    <w:rsid w:val="008B75B7"/>
    <w:rPr>
      <w:rFonts w:ascii="Franklin Gothic Demi Cond" w:hAnsi="Franklin Gothic Demi Cond" w:cs="Franklin Gothic Demi Cond"/>
      <w:spacing w:val="10"/>
      <w:sz w:val="22"/>
      <w:szCs w:val="22"/>
    </w:rPr>
  </w:style>
  <w:style w:type="character" w:customStyle="1" w:styleId="FontStyle56">
    <w:name w:val="Font Style56"/>
    <w:uiPriority w:val="99"/>
    <w:rsid w:val="008B75B7"/>
    <w:rPr>
      <w:rFonts w:ascii="Times New Roman" w:hAnsi="Times New Roman" w:cs="Times New Roman"/>
      <w:sz w:val="26"/>
      <w:szCs w:val="26"/>
    </w:rPr>
  </w:style>
  <w:style w:type="paragraph" w:customStyle="1" w:styleId="Style45">
    <w:name w:val="Style45"/>
    <w:basedOn w:val="a"/>
    <w:uiPriority w:val="99"/>
    <w:rsid w:val="008B75B7"/>
    <w:pPr>
      <w:widowControl w:val="0"/>
      <w:autoSpaceDE w:val="0"/>
      <w:autoSpaceDN w:val="0"/>
      <w:adjustRightInd w:val="0"/>
      <w:spacing w:line="485" w:lineRule="exact"/>
      <w:ind w:hanging="355"/>
    </w:pPr>
    <w:rPr>
      <w:rFonts w:ascii="Times New Roman" w:eastAsia="Times New Roman" w:hAnsi="Times New Roman" w:cs="Times New Roman"/>
      <w:sz w:val="24"/>
      <w:szCs w:val="24"/>
      <w:lang w:val="en-US" w:eastAsia="en-US"/>
    </w:rPr>
  </w:style>
  <w:style w:type="paragraph" w:styleId="af8">
    <w:name w:val="caption"/>
    <w:basedOn w:val="a"/>
    <w:next w:val="a"/>
    <w:qFormat/>
    <w:rsid w:val="008B75B7"/>
    <w:pPr>
      <w:spacing w:after="200" w:line="276" w:lineRule="auto"/>
    </w:pPr>
    <w:rPr>
      <w:rFonts w:eastAsia="Times New Roman" w:cs="Times New Roman"/>
      <w:b/>
      <w:bCs/>
      <w:sz w:val="20"/>
      <w:szCs w:val="20"/>
    </w:rPr>
  </w:style>
  <w:style w:type="character" w:styleId="af9">
    <w:name w:val="Hyperlink"/>
    <w:uiPriority w:val="99"/>
    <w:rsid w:val="008B75B7"/>
    <w:rPr>
      <w:color w:val="0000FF"/>
      <w:u w:val="single"/>
    </w:rPr>
  </w:style>
  <w:style w:type="paragraph" w:customStyle="1" w:styleId="15">
    <w:name w:val="Абзац списка1"/>
    <w:basedOn w:val="a"/>
    <w:rsid w:val="008B75B7"/>
    <w:pPr>
      <w:spacing w:after="200" w:line="276" w:lineRule="auto"/>
      <w:ind w:left="720"/>
      <w:contextualSpacing/>
    </w:pPr>
    <w:rPr>
      <w:rFonts w:eastAsia="Times New Roman" w:cs="Times New Roman"/>
      <w:lang w:eastAsia="en-US"/>
    </w:rPr>
  </w:style>
  <w:style w:type="paragraph" w:customStyle="1" w:styleId="Iauiue">
    <w:name w:val="Iau.iue"/>
    <w:basedOn w:val="a"/>
    <w:next w:val="a"/>
    <w:uiPriority w:val="99"/>
    <w:rsid w:val="008B75B7"/>
    <w:pPr>
      <w:autoSpaceDE w:val="0"/>
      <w:autoSpaceDN w:val="0"/>
      <w:adjustRightInd w:val="0"/>
      <w:spacing w:line="240" w:lineRule="auto"/>
    </w:pPr>
    <w:rPr>
      <w:rFonts w:ascii="Times New Roman" w:hAnsi="Times New Roman" w:cs="Times New Roman"/>
      <w:sz w:val="24"/>
      <w:szCs w:val="24"/>
      <w:lang w:eastAsia="en-US"/>
    </w:rPr>
  </w:style>
  <w:style w:type="character" w:customStyle="1" w:styleId="FontStyle86">
    <w:name w:val="Font Style86"/>
    <w:rsid w:val="008B75B7"/>
    <w:rPr>
      <w:rFonts w:ascii="Times New Roman" w:hAnsi="Times New Roman" w:cs="Times New Roman"/>
      <w:b/>
      <w:bCs/>
      <w:sz w:val="26"/>
      <w:szCs w:val="26"/>
    </w:rPr>
  </w:style>
  <w:style w:type="paragraph" w:customStyle="1" w:styleId="Style6">
    <w:name w:val="Style6"/>
    <w:basedOn w:val="a"/>
    <w:rsid w:val="008B75B7"/>
    <w:pPr>
      <w:widowControl w:val="0"/>
      <w:autoSpaceDE w:val="0"/>
      <w:autoSpaceDN w:val="0"/>
      <w:adjustRightInd w:val="0"/>
      <w:spacing w:line="324" w:lineRule="exact"/>
    </w:pPr>
    <w:rPr>
      <w:rFonts w:ascii="Times New Roman" w:eastAsia="Times New Roman" w:hAnsi="Times New Roman" w:cs="Times New Roman"/>
      <w:sz w:val="24"/>
      <w:szCs w:val="24"/>
      <w:lang w:val="en-US" w:eastAsia="en-US"/>
    </w:rPr>
  </w:style>
  <w:style w:type="character" w:customStyle="1" w:styleId="FontStyle85">
    <w:name w:val="Font Style85"/>
    <w:rsid w:val="008B75B7"/>
    <w:rPr>
      <w:rFonts w:ascii="Times New Roman" w:hAnsi="Times New Roman" w:cs="Times New Roman"/>
      <w:sz w:val="26"/>
      <w:szCs w:val="26"/>
    </w:rPr>
  </w:style>
  <w:style w:type="paragraph" w:customStyle="1" w:styleId="Style11">
    <w:name w:val="Style11"/>
    <w:basedOn w:val="a"/>
    <w:rsid w:val="008B75B7"/>
    <w:pPr>
      <w:widowControl w:val="0"/>
      <w:autoSpaceDE w:val="0"/>
      <w:autoSpaceDN w:val="0"/>
      <w:adjustRightInd w:val="0"/>
      <w:spacing w:line="317" w:lineRule="exact"/>
    </w:pPr>
    <w:rPr>
      <w:rFonts w:ascii="Bookman Old Style" w:eastAsia="Times New Roman" w:hAnsi="Bookman Old Style" w:cs="Times New Roman"/>
      <w:sz w:val="24"/>
      <w:szCs w:val="24"/>
      <w:lang w:val="en-US" w:eastAsia="en-US"/>
    </w:rPr>
  </w:style>
  <w:style w:type="paragraph" w:customStyle="1" w:styleId="210">
    <w:name w:val="Заголовок 21"/>
    <w:basedOn w:val="a"/>
    <w:uiPriority w:val="1"/>
    <w:qFormat/>
    <w:rsid w:val="008B75B7"/>
    <w:pPr>
      <w:widowControl w:val="0"/>
      <w:autoSpaceDE w:val="0"/>
      <w:autoSpaceDN w:val="0"/>
      <w:spacing w:line="240" w:lineRule="auto"/>
      <w:ind w:left="947" w:hanging="361"/>
      <w:outlineLvl w:val="2"/>
    </w:pPr>
    <w:rPr>
      <w:rFonts w:ascii="Times New Roman" w:eastAsia="Times New Roman" w:hAnsi="Times New Roman" w:cs="Times New Roman"/>
      <w:sz w:val="24"/>
      <w:szCs w:val="24"/>
      <w:lang w:eastAsia="en-US"/>
    </w:rPr>
  </w:style>
  <w:style w:type="character" w:customStyle="1" w:styleId="FontStyle15">
    <w:name w:val="Font Style15"/>
    <w:rsid w:val="008B75B7"/>
    <w:rPr>
      <w:rFonts w:ascii="Times New Roman" w:hAnsi="Times New Roman" w:cs="Times New Roman" w:hint="default"/>
      <w:b/>
      <w:bCs/>
      <w:sz w:val="22"/>
      <w:szCs w:val="22"/>
    </w:rPr>
  </w:style>
  <w:style w:type="paragraph" w:styleId="afa">
    <w:name w:val="TOC Heading"/>
    <w:basedOn w:val="1"/>
    <w:next w:val="a"/>
    <w:uiPriority w:val="39"/>
    <w:semiHidden/>
    <w:unhideWhenUsed/>
    <w:qFormat/>
    <w:rsid w:val="008B75B7"/>
    <w:pPr>
      <w:keepLines/>
      <w:spacing w:before="480" w:after="0" w:line="276" w:lineRule="auto"/>
      <w:outlineLvl w:val="9"/>
    </w:pPr>
    <w:rPr>
      <w:rFonts w:ascii="Cambria" w:hAnsi="Cambria"/>
      <w:color w:val="365F91"/>
      <w:kern w:val="0"/>
      <w:sz w:val="28"/>
      <w:szCs w:val="28"/>
      <w:lang w:eastAsia="en-US"/>
    </w:rPr>
  </w:style>
  <w:style w:type="paragraph" w:styleId="25">
    <w:name w:val="toc 2"/>
    <w:basedOn w:val="a"/>
    <w:next w:val="a"/>
    <w:autoRedefine/>
    <w:uiPriority w:val="39"/>
    <w:unhideWhenUsed/>
    <w:qFormat/>
    <w:rsid w:val="008B75B7"/>
    <w:pPr>
      <w:tabs>
        <w:tab w:val="right" w:leader="dot" w:pos="9345"/>
      </w:tabs>
      <w:spacing w:after="160"/>
      <w:ind w:left="220"/>
      <w:jc w:val="both"/>
    </w:pPr>
    <w:rPr>
      <w:rFonts w:ascii="Times New Roman" w:hAnsi="Times New Roman" w:cs="Times New Roman"/>
      <w:noProof/>
      <w:sz w:val="24"/>
      <w:szCs w:val="24"/>
      <w:lang w:eastAsia="en-US"/>
    </w:rPr>
  </w:style>
  <w:style w:type="paragraph" w:styleId="16">
    <w:name w:val="toc 1"/>
    <w:basedOn w:val="a"/>
    <w:next w:val="a"/>
    <w:autoRedefine/>
    <w:uiPriority w:val="39"/>
    <w:unhideWhenUsed/>
    <w:qFormat/>
    <w:rsid w:val="008B75B7"/>
    <w:pPr>
      <w:tabs>
        <w:tab w:val="left" w:pos="440"/>
        <w:tab w:val="right" w:leader="dot" w:pos="9345"/>
      </w:tabs>
      <w:spacing w:after="160" w:line="240" w:lineRule="auto"/>
      <w:jc w:val="both"/>
    </w:pPr>
    <w:rPr>
      <w:rFonts w:cs="Times New Roman"/>
      <w:lang w:eastAsia="en-US"/>
    </w:rPr>
  </w:style>
  <w:style w:type="paragraph" w:styleId="33">
    <w:name w:val="toc 3"/>
    <w:basedOn w:val="a"/>
    <w:next w:val="a"/>
    <w:autoRedefine/>
    <w:uiPriority w:val="39"/>
    <w:unhideWhenUsed/>
    <w:qFormat/>
    <w:rsid w:val="008B75B7"/>
    <w:pPr>
      <w:spacing w:after="160"/>
      <w:ind w:left="440"/>
    </w:pPr>
    <w:rPr>
      <w:rFonts w:cs="Times New Roman"/>
      <w:lang w:eastAsia="en-US"/>
    </w:rPr>
  </w:style>
  <w:style w:type="table" w:customStyle="1" w:styleId="51">
    <w:name w:val="Сетка таблицы5"/>
    <w:basedOn w:val="a1"/>
    <w:next w:val="a9"/>
    <w:rsid w:val="006B7F50"/>
    <w:pPr>
      <w:spacing w:after="20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basedOn w:val="a"/>
    <w:next w:val="ae"/>
    <w:link w:val="afc"/>
    <w:qFormat/>
    <w:rsid w:val="00E2707C"/>
    <w:pPr>
      <w:spacing w:line="360" w:lineRule="auto"/>
      <w:jc w:val="center"/>
    </w:pPr>
    <w:rPr>
      <w:rFonts w:ascii="Times New Roman" w:eastAsia="Times New Roman" w:hAnsi="Times New Roman" w:cstheme="minorBidi"/>
      <w:b/>
      <w:bCs/>
      <w:caps/>
      <w:color w:val="000000"/>
      <w:spacing w:val="102"/>
      <w:sz w:val="28"/>
      <w:szCs w:val="23"/>
      <w:lang w:eastAsia="en-US"/>
    </w:rPr>
  </w:style>
  <w:style w:type="character" w:customStyle="1" w:styleId="afc">
    <w:name w:val="Название Знак"/>
    <w:link w:val="afb"/>
    <w:rsid w:val="00E2707C"/>
    <w:rPr>
      <w:rFonts w:ascii="Times New Roman" w:eastAsia="Times New Roman" w:hAnsi="Times New Roman"/>
      <w:b/>
      <w:bCs/>
      <w:caps/>
      <w:color w:val="000000"/>
      <w:spacing w:val="102"/>
      <w:sz w:val="28"/>
      <w:szCs w:val="23"/>
    </w:rPr>
  </w:style>
  <w:style w:type="paragraph" w:customStyle="1" w:styleId="Style18">
    <w:name w:val="Style18"/>
    <w:basedOn w:val="a"/>
    <w:uiPriority w:val="99"/>
    <w:rsid w:val="00AE4E79"/>
    <w:pPr>
      <w:widowControl w:val="0"/>
      <w:autoSpaceDE w:val="0"/>
      <w:autoSpaceDN w:val="0"/>
      <w:adjustRightInd w:val="0"/>
      <w:spacing w:line="314" w:lineRule="exact"/>
      <w:ind w:firstLine="696"/>
      <w:jc w:val="both"/>
    </w:pPr>
    <w:rPr>
      <w:rFonts w:ascii="Times New Roman" w:eastAsia="Times New Roman" w:hAnsi="Times New Roman" w:cs="Times New Roman"/>
      <w:sz w:val="24"/>
      <w:szCs w:val="24"/>
      <w:lang w:val="en-US" w:eastAsia="en-US"/>
    </w:rPr>
  </w:style>
  <w:style w:type="character" w:customStyle="1" w:styleId="FontStyle82">
    <w:name w:val="Font Style82"/>
    <w:uiPriority w:val="99"/>
    <w:rsid w:val="00AE4E79"/>
    <w:rPr>
      <w:rFonts w:ascii="Times New Roman" w:hAnsi="Times New Roman" w:cs="Times New Roman" w:hint="default"/>
      <w:spacing w:val="10"/>
      <w:sz w:val="24"/>
      <w:szCs w:val="24"/>
    </w:rPr>
  </w:style>
  <w:style w:type="paragraph" w:styleId="34">
    <w:name w:val="Body Text 3"/>
    <w:basedOn w:val="a"/>
    <w:link w:val="35"/>
    <w:uiPriority w:val="99"/>
    <w:unhideWhenUsed/>
    <w:rsid w:val="008F46C5"/>
    <w:pPr>
      <w:spacing w:after="120"/>
    </w:pPr>
    <w:rPr>
      <w:sz w:val="16"/>
      <w:szCs w:val="16"/>
    </w:rPr>
  </w:style>
  <w:style w:type="character" w:customStyle="1" w:styleId="35">
    <w:name w:val="Основной текст 3 Знак"/>
    <w:basedOn w:val="a0"/>
    <w:link w:val="34"/>
    <w:uiPriority w:val="99"/>
    <w:rsid w:val="008F46C5"/>
    <w:rPr>
      <w:rFonts w:ascii="Calibri" w:eastAsia="Calibri" w:hAnsi="Calibri" w:cs="Calibri"/>
      <w:sz w:val="16"/>
      <w:szCs w:val="16"/>
      <w:lang w:eastAsia="ru-RU"/>
    </w:rPr>
  </w:style>
  <w:style w:type="character" w:customStyle="1" w:styleId="0pt">
    <w:name w:val="Основной текст + Интервал 0 pt"/>
    <w:rsid w:val="00371CC3"/>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6">
    <w:name w:val="Основной текст (3)_"/>
    <w:link w:val="311"/>
    <w:uiPriority w:val="99"/>
    <w:locked/>
    <w:rsid w:val="0099171A"/>
    <w:rPr>
      <w:rFonts w:cs="Times New Roman"/>
      <w:b/>
      <w:bCs/>
      <w:sz w:val="16"/>
      <w:szCs w:val="16"/>
      <w:shd w:val="clear" w:color="auto" w:fill="FFFFFF"/>
    </w:rPr>
  </w:style>
  <w:style w:type="paragraph" w:customStyle="1" w:styleId="311">
    <w:name w:val="Основной текст (3)1"/>
    <w:basedOn w:val="a"/>
    <w:link w:val="36"/>
    <w:uiPriority w:val="99"/>
    <w:rsid w:val="0099171A"/>
    <w:pPr>
      <w:widowControl w:val="0"/>
      <w:shd w:val="clear" w:color="auto" w:fill="FFFFFF"/>
      <w:spacing w:before="240" w:after="240" w:line="254" w:lineRule="exact"/>
    </w:pPr>
    <w:rPr>
      <w:rFonts w:asciiTheme="minorHAnsi" w:eastAsiaTheme="minorHAnsi" w:hAnsiTheme="minorHAnsi" w:cs="Times New Roman"/>
      <w:b/>
      <w:bCs/>
      <w:sz w:val="16"/>
      <w:szCs w:val="16"/>
      <w:lang w:eastAsia="en-US"/>
    </w:rPr>
  </w:style>
  <w:style w:type="paragraph" w:styleId="26">
    <w:name w:val="Body Text Indent 2"/>
    <w:basedOn w:val="a"/>
    <w:link w:val="27"/>
    <w:uiPriority w:val="99"/>
    <w:unhideWhenUsed/>
    <w:rsid w:val="00B927A9"/>
    <w:pPr>
      <w:widowControl w:val="0"/>
      <w:spacing w:after="120" w:line="480" w:lineRule="auto"/>
      <w:ind w:left="283"/>
    </w:pPr>
    <w:rPr>
      <w:rFonts w:ascii="Courier New" w:hAnsi="Courier New" w:cs="Courier New"/>
      <w:color w:val="000000"/>
      <w:sz w:val="24"/>
      <w:szCs w:val="24"/>
    </w:rPr>
  </w:style>
  <w:style w:type="character" w:customStyle="1" w:styleId="27">
    <w:name w:val="Основной текст с отступом 2 Знак"/>
    <w:basedOn w:val="a0"/>
    <w:link w:val="26"/>
    <w:uiPriority w:val="99"/>
    <w:rsid w:val="00B927A9"/>
    <w:rPr>
      <w:rFonts w:ascii="Courier New" w:eastAsia="Calibri" w:hAnsi="Courier New" w:cs="Courier New"/>
      <w:color w:val="000000"/>
      <w:sz w:val="24"/>
      <w:szCs w:val="24"/>
      <w:lang w:eastAsia="ru-RU"/>
    </w:rPr>
  </w:style>
  <w:style w:type="character" w:customStyle="1" w:styleId="afd">
    <w:name w:val="Основной текст_"/>
    <w:basedOn w:val="a0"/>
    <w:link w:val="17"/>
    <w:rsid w:val="00D133F7"/>
    <w:rPr>
      <w:rFonts w:ascii="Times New Roman" w:eastAsia="Times New Roman" w:hAnsi="Times New Roman" w:cs="Times New Roman"/>
      <w:spacing w:val="8"/>
      <w:sz w:val="19"/>
      <w:szCs w:val="19"/>
      <w:shd w:val="clear" w:color="auto" w:fill="FFFFFF"/>
    </w:rPr>
  </w:style>
  <w:style w:type="character" w:customStyle="1" w:styleId="Candara85pt0pt">
    <w:name w:val="Основной текст + Candara;8;5 pt;Интервал 0 pt"/>
    <w:basedOn w:val="afd"/>
    <w:rsid w:val="00D133F7"/>
    <w:rPr>
      <w:rFonts w:ascii="Candara" w:eastAsia="Candara" w:hAnsi="Candara" w:cs="Candara"/>
      <w:color w:val="000000"/>
      <w:spacing w:val="4"/>
      <w:w w:val="100"/>
      <w:position w:val="0"/>
      <w:sz w:val="17"/>
      <w:szCs w:val="17"/>
      <w:shd w:val="clear" w:color="auto" w:fill="FFFFFF"/>
      <w:lang w:val="ru-RU"/>
    </w:rPr>
  </w:style>
  <w:style w:type="paragraph" w:customStyle="1" w:styleId="17">
    <w:name w:val="Основной текст1"/>
    <w:basedOn w:val="a"/>
    <w:link w:val="afd"/>
    <w:rsid w:val="00D133F7"/>
    <w:pPr>
      <w:widowControl w:val="0"/>
      <w:shd w:val="clear" w:color="auto" w:fill="FFFFFF"/>
      <w:spacing w:before="240" w:line="250" w:lineRule="exact"/>
      <w:ind w:hanging="240"/>
      <w:jc w:val="both"/>
    </w:pPr>
    <w:rPr>
      <w:rFonts w:ascii="Times New Roman" w:eastAsia="Times New Roman" w:hAnsi="Times New Roman" w:cs="Times New Roman"/>
      <w:spacing w:val="8"/>
      <w:sz w:val="19"/>
      <w:szCs w:val="19"/>
      <w:lang w:eastAsia="en-US"/>
    </w:rPr>
  </w:style>
  <w:style w:type="character" w:styleId="afe">
    <w:name w:val="FollowedHyperlink"/>
    <w:basedOn w:val="a0"/>
    <w:uiPriority w:val="99"/>
    <w:semiHidden/>
    <w:unhideWhenUsed/>
    <w:rsid w:val="005B2A81"/>
    <w:rPr>
      <w:color w:val="954F72" w:themeColor="followedHyperlink"/>
      <w:u w:val="single"/>
    </w:rPr>
  </w:style>
  <w:style w:type="character" w:customStyle="1" w:styleId="aff">
    <w:name w:val="Колонтитул"/>
    <w:basedOn w:val="a0"/>
    <w:rsid w:val="0060706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UnresolvedMention">
    <w:name w:val="Unresolved Mention"/>
    <w:basedOn w:val="a0"/>
    <w:uiPriority w:val="99"/>
    <w:semiHidden/>
    <w:unhideWhenUsed/>
    <w:rsid w:val="00E905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182511">
      <w:bodyDiv w:val="1"/>
      <w:marLeft w:val="0"/>
      <w:marRight w:val="0"/>
      <w:marTop w:val="0"/>
      <w:marBottom w:val="0"/>
      <w:divBdr>
        <w:top w:val="none" w:sz="0" w:space="0" w:color="auto"/>
        <w:left w:val="none" w:sz="0" w:space="0" w:color="auto"/>
        <w:bottom w:val="none" w:sz="0" w:space="0" w:color="auto"/>
        <w:right w:val="none" w:sz="0" w:space="0" w:color="auto"/>
      </w:divBdr>
    </w:div>
    <w:div w:id="19077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pbr.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enezhnie_sredstva/" TargetMode="External"/><Relationship Id="rId5" Type="http://schemas.openxmlformats.org/officeDocument/2006/relationships/numbering" Target="numbering.xml"/><Relationship Id="rId15"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fac.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3802-5274-4289-BC06-63EF16A563EF}">
  <ds:schemaRefs>
    <ds:schemaRef ds:uri="http://schemas.microsoft.com/sharepoint/v3/contenttype/forms"/>
  </ds:schemaRefs>
</ds:datastoreItem>
</file>

<file path=customXml/itemProps2.xml><?xml version="1.0" encoding="utf-8"?>
<ds:datastoreItem xmlns:ds="http://schemas.openxmlformats.org/officeDocument/2006/customXml" ds:itemID="{1B8CFC9F-B032-44A4-A7C3-3B86F24136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1801B9-F47B-4BBE-84F2-CF1C3C3A6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0D61D-35F9-401F-8108-296A9C02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8106</Words>
  <Characters>46209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Иззука</dc:creator>
  <cp:keywords/>
  <dc:description/>
  <cp:lastModifiedBy>Булычева Светлана Николаевна</cp:lastModifiedBy>
  <cp:revision>11</cp:revision>
  <cp:lastPrinted>2024-03-11T14:27:00Z</cp:lastPrinted>
  <dcterms:created xsi:type="dcterms:W3CDTF">2024-03-11T13:47:00Z</dcterms:created>
  <dcterms:modified xsi:type="dcterms:W3CDTF">2024-06-07T07:13:00Z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